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2F43C0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29</w:t>
      </w:r>
      <w:r w:rsidR="00975DB8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975DB8">
        <w:rPr>
          <w:sz w:val="26"/>
          <w:szCs w:val="26"/>
        </w:rPr>
        <w:t>.2023</w:t>
      </w:r>
      <w:r w:rsidR="000F6249">
        <w:rPr>
          <w:sz w:val="26"/>
          <w:szCs w:val="26"/>
        </w:rPr>
        <w:t xml:space="preserve">                                                                                                    </w:t>
      </w:r>
      <w:r w:rsidR="00D92C5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№ 228</w:t>
      </w:r>
      <w:r w:rsidR="00975DB8">
        <w:rPr>
          <w:sz w:val="26"/>
          <w:szCs w:val="26"/>
        </w:rPr>
        <w:t>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AF6642" w:rsidRPr="00761636" w:rsidRDefault="00AF6642" w:rsidP="00AF6642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43744F">
        <w:rPr>
          <w:bCs/>
          <w:sz w:val="26"/>
          <w:szCs w:val="26"/>
        </w:rPr>
        <w:t xml:space="preserve">О внесении изменений в статью 2 решения Думы Находкинского городского </w:t>
      </w:r>
      <w:r>
        <w:rPr>
          <w:bCs/>
          <w:sz w:val="26"/>
          <w:szCs w:val="26"/>
        </w:rPr>
        <w:t>округа от 26.02.2021 № 786-НПА «</w:t>
      </w:r>
      <w:r w:rsidRPr="0043744F">
        <w:rPr>
          <w:bCs/>
          <w:sz w:val="26"/>
          <w:szCs w:val="26"/>
        </w:rPr>
        <w:t xml:space="preserve">О денежном содержании (вознаграждении) лиц, замещающих муниципальные должности в органах местного самоуправления </w:t>
      </w:r>
      <w:r>
        <w:rPr>
          <w:bCs/>
          <w:sz w:val="26"/>
          <w:szCs w:val="26"/>
        </w:rPr>
        <w:t>Находкинского городского округа»</w:t>
      </w:r>
      <w:r w:rsidRPr="00761636">
        <w:rPr>
          <w:sz w:val="26"/>
          <w:szCs w:val="26"/>
        </w:rPr>
        <w:t xml:space="preserve"> </w:t>
      </w: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</w:p>
    <w:p w:rsidR="00AF6642" w:rsidRDefault="00AF6642" w:rsidP="00AF6642">
      <w:pPr>
        <w:autoSpaceDE w:val="0"/>
        <w:autoSpaceDN w:val="0"/>
        <w:adjustRightInd w:val="0"/>
        <w:ind w:right="-285" w:firstLine="708"/>
        <w:jc w:val="both"/>
        <w:rPr>
          <w:sz w:val="26"/>
          <w:szCs w:val="26"/>
        </w:rPr>
      </w:pPr>
      <w:r w:rsidRPr="00761636">
        <w:rPr>
          <w:sz w:val="26"/>
          <w:szCs w:val="26"/>
        </w:rPr>
        <w:t xml:space="preserve">1. </w:t>
      </w:r>
      <w:r w:rsidRPr="0043744F">
        <w:rPr>
          <w:sz w:val="26"/>
          <w:szCs w:val="26"/>
        </w:rPr>
        <w:t xml:space="preserve">Внести в статью 2 решения Думы Находкинского городского </w:t>
      </w:r>
      <w:r>
        <w:rPr>
          <w:sz w:val="26"/>
          <w:szCs w:val="26"/>
        </w:rPr>
        <w:t>округа от 26.02.2021 № 786-НПА «</w:t>
      </w:r>
      <w:r w:rsidRPr="0043744F">
        <w:rPr>
          <w:sz w:val="26"/>
          <w:szCs w:val="26"/>
        </w:rPr>
        <w:t>О денежном содержании (вознаграждении) лиц, замещающих муниципальные должности в органах местного самоуправления Н</w:t>
      </w:r>
      <w:r>
        <w:rPr>
          <w:sz w:val="26"/>
          <w:szCs w:val="26"/>
        </w:rPr>
        <w:t>аходкинского городского округа»,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(Ведомости Находки, 2021, 5 марта, № 13; 2021, 6 октября, № </w:t>
      </w:r>
      <w:r w:rsidRPr="00C974A0">
        <w:rPr>
          <w:sz w:val="26"/>
          <w:szCs w:val="26"/>
        </w:rPr>
        <w:t>69</w:t>
      </w:r>
      <w:r>
        <w:rPr>
          <w:sz w:val="26"/>
          <w:szCs w:val="26"/>
        </w:rPr>
        <w:t>; 2021, 29 октября, № 75; 2022, 28 октября, № 72; 2023, 4 октября, № 68; 2023, 1 ноября, № 75), следующие изменения:</w:t>
      </w:r>
    </w:p>
    <w:p w:rsidR="0084261F" w:rsidRDefault="0084261F" w:rsidP="0084261F">
      <w:pPr>
        <w:autoSpaceDE w:val="0"/>
        <w:autoSpaceDN w:val="0"/>
        <w:adjustRightInd w:val="0"/>
        <w:ind w:left="708" w:right="-284"/>
        <w:jc w:val="both"/>
        <w:rPr>
          <w:sz w:val="26"/>
          <w:szCs w:val="26"/>
        </w:rPr>
      </w:pPr>
      <w:r>
        <w:rPr>
          <w:sz w:val="26"/>
          <w:szCs w:val="26"/>
        </w:rPr>
        <w:t>1) в статье 3:</w:t>
      </w:r>
    </w:p>
    <w:p w:rsidR="0084261F" w:rsidRDefault="0084261F" w:rsidP="0084261F">
      <w:pPr>
        <w:autoSpaceDE w:val="0"/>
        <w:autoSpaceDN w:val="0"/>
        <w:adjustRightInd w:val="0"/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часть 1.1 изложить в следующей редакции:</w:t>
      </w:r>
    </w:p>
    <w:p w:rsidR="0084261F" w:rsidRPr="005E5F6C" w:rsidRDefault="0084261F" w:rsidP="0084261F">
      <w:pPr>
        <w:autoSpaceDE w:val="0"/>
        <w:autoSpaceDN w:val="0"/>
        <w:adjustRightInd w:val="0"/>
        <w:ind w:right="-284" w:firstLine="708"/>
        <w:jc w:val="both"/>
        <w:rPr>
          <w:rFonts w:eastAsia="Calibri"/>
          <w:sz w:val="26"/>
          <w:szCs w:val="26"/>
          <w:lang w:eastAsia="en-US"/>
        </w:rPr>
      </w:pPr>
      <w:r w:rsidRPr="005E5F6C">
        <w:rPr>
          <w:rFonts w:eastAsia="Calibri"/>
          <w:sz w:val="26"/>
          <w:szCs w:val="26"/>
          <w:lang w:eastAsia="en-US"/>
        </w:rPr>
        <w:t>«1.1. Главе Находкинского городского округа, председателю Думы Находкинского городского округа, депутату Думы Находкинского городского округа, председателю, заместителю председателя, аудитору Контрольно-счетной палаты Находкинского городского округа</w:t>
      </w:r>
      <w:r>
        <w:rPr>
          <w:rFonts w:eastAsia="Calibri"/>
          <w:sz w:val="26"/>
          <w:szCs w:val="26"/>
          <w:lang w:eastAsia="en-US"/>
        </w:rPr>
        <w:t xml:space="preserve"> (далее-лица, замещающие муниципальные должности)</w:t>
      </w:r>
      <w:r w:rsidRPr="005E5F6C">
        <w:rPr>
          <w:rFonts w:eastAsia="Calibri"/>
          <w:sz w:val="26"/>
          <w:szCs w:val="26"/>
          <w:lang w:eastAsia="en-US"/>
        </w:rPr>
        <w:t xml:space="preserve"> выплачивается материальное поощрение (премирование):</w:t>
      </w:r>
    </w:p>
    <w:p w:rsidR="0084261F" w:rsidRPr="005E5F6C" w:rsidRDefault="0084261F" w:rsidP="0084261F">
      <w:pPr>
        <w:autoSpaceDE w:val="0"/>
        <w:autoSpaceDN w:val="0"/>
        <w:adjustRightInd w:val="0"/>
        <w:ind w:right="-284" w:firstLine="708"/>
        <w:jc w:val="both"/>
        <w:rPr>
          <w:rFonts w:eastAsia="Calibri"/>
          <w:sz w:val="26"/>
          <w:szCs w:val="26"/>
          <w:lang w:eastAsia="en-US"/>
        </w:rPr>
      </w:pPr>
      <w:r w:rsidRPr="005E5F6C">
        <w:rPr>
          <w:rFonts w:eastAsia="Calibri"/>
          <w:sz w:val="26"/>
          <w:szCs w:val="26"/>
          <w:lang w:eastAsia="en-US"/>
        </w:rPr>
        <w:t>1) в случае поступления в бюджет Находкинского городского округа из бюджета Приморского края иных дотаций, которые в соответствие с постановлением Правительства Приморского края могут быть направлены на дополнительное материальное поощрение (премирование) лиц, замещающих муниципальные должности в органах местного самоуправления Находкинского городского округа;</w:t>
      </w:r>
    </w:p>
    <w:p w:rsidR="0084261F" w:rsidRPr="005E5F6C" w:rsidRDefault="0084261F" w:rsidP="0084261F">
      <w:pPr>
        <w:autoSpaceDE w:val="0"/>
        <w:autoSpaceDN w:val="0"/>
        <w:adjustRightInd w:val="0"/>
        <w:ind w:right="-284" w:firstLine="708"/>
        <w:jc w:val="both"/>
        <w:rPr>
          <w:rFonts w:eastAsia="Calibri"/>
          <w:sz w:val="26"/>
          <w:szCs w:val="26"/>
          <w:lang w:eastAsia="en-US"/>
        </w:rPr>
      </w:pPr>
      <w:r w:rsidRPr="005E5F6C">
        <w:rPr>
          <w:rFonts w:eastAsia="Calibri"/>
          <w:sz w:val="26"/>
          <w:szCs w:val="26"/>
          <w:lang w:eastAsia="en-US"/>
        </w:rPr>
        <w:t xml:space="preserve">2) </w:t>
      </w:r>
      <w:r>
        <w:rPr>
          <w:rFonts w:eastAsia="Calibri"/>
          <w:sz w:val="26"/>
          <w:szCs w:val="26"/>
          <w:lang w:eastAsia="en-US"/>
        </w:rPr>
        <w:t xml:space="preserve">за выполнение особо важных и сложных заданий </w:t>
      </w:r>
      <w:r w:rsidRPr="005E5F6C">
        <w:rPr>
          <w:rFonts w:eastAsia="Calibri"/>
          <w:sz w:val="26"/>
          <w:szCs w:val="26"/>
          <w:lang w:eastAsia="en-US"/>
        </w:rPr>
        <w:t>по итогам работы за текущий год в пределах норматива формирования расходов на оплату труда лиц, замещающих муниципальные должности, в размере не более одного ме</w:t>
      </w:r>
      <w:r>
        <w:rPr>
          <w:rFonts w:eastAsia="Calibri"/>
          <w:sz w:val="26"/>
          <w:szCs w:val="26"/>
          <w:lang w:eastAsia="en-US"/>
        </w:rPr>
        <w:t>сячного денежного содержания</w:t>
      </w:r>
      <w:r w:rsidRPr="005E5F6C">
        <w:rPr>
          <w:rFonts w:eastAsia="Calibri"/>
          <w:sz w:val="26"/>
          <w:szCs w:val="26"/>
          <w:lang w:eastAsia="en-US"/>
        </w:rPr>
        <w:t>.</w:t>
      </w:r>
    </w:p>
    <w:p w:rsidR="0084261F" w:rsidRDefault="0084261F" w:rsidP="0084261F">
      <w:pPr>
        <w:pStyle w:val="ConsPlusTitlePage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55C37">
        <w:rPr>
          <w:rFonts w:ascii="Times New Roman" w:hAnsi="Times New Roman" w:cs="Times New Roman"/>
          <w:sz w:val="26"/>
          <w:szCs w:val="26"/>
        </w:rPr>
        <w:t xml:space="preserve">атериальное поощрение (премирование) </w:t>
      </w:r>
      <w:r>
        <w:rPr>
          <w:rFonts w:ascii="Times New Roman" w:hAnsi="Times New Roman" w:cs="Times New Roman"/>
          <w:sz w:val="26"/>
          <w:szCs w:val="26"/>
        </w:rPr>
        <w:t>главе</w:t>
      </w:r>
      <w:r w:rsidRPr="00B863D0">
        <w:rPr>
          <w:rFonts w:ascii="Times New Roman" w:hAnsi="Times New Roman" w:cs="Times New Roman"/>
          <w:sz w:val="26"/>
          <w:szCs w:val="26"/>
        </w:rPr>
        <w:t xml:space="preserve"> Находкинского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округа, председателю</w:t>
      </w:r>
      <w:r w:rsidRPr="00B863D0">
        <w:rPr>
          <w:rFonts w:ascii="Times New Roman" w:hAnsi="Times New Roman" w:cs="Times New Roman"/>
          <w:sz w:val="26"/>
          <w:szCs w:val="26"/>
        </w:rPr>
        <w:t xml:space="preserve"> Думы Находкинс</w:t>
      </w:r>
      <w:r>
        <w:rPr>
          <w:rFonts w:ascii="Times New Roman" w:hAnsi="Times New Roman" w:cs="Times New Roman"/>
          <w:sz w:val="26"/>
          <w:szCs w:val="26"/>
        </w:rPr>
        <w:t>кого городского округа, депутату</w:t>
      </w:r>
      <w:r w:rsidRPr="00B863D0">
        <w:rPr>
          <w:rFonts w:ascii="Times New Roman" w:hAnsi="Times New Roman" w:cs="Times New Roman"/>
          <w:sz w:val="26"/>
          <w:szCs w:val="26"/>
        </w:rPr>
        <w:t xml:space="preserve"> Думы Находкинского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округа, председателю, заместителю председателя, аудитору</w:t>
      </w:r>
      <w:r w:rsidRPr="00B863D0">
        <w:rPr>
          <w:rFonts w:ascii="Times New Roman" w:hAnsi="Times New Roman" w:cs="Times New Roman"/>
          <w:sz w:val="26"/>
          <w:szCs w:val="26"/>
        </w:rPr>
        <w:t xml:space="preserve"> Контрольно-счетной палаты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выплачивается на основании распоряжения (приказа) руководителя соответствующего органа местного самоуправления в соответствии с решением Думы Находкинского городского округа.</w:t>
      </w:r>
    </w:p>
    <w:p w:rsidR="0084261F" w:rsidRDefault="0084261F" w:rsidP="0084261F">
      <w:pPr>
        <w:pStyle w:val="ConsPlusTitlePage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Решение о премировании лиц, замещающих муниципальные должности, принимается Думой Находкинского городского округа по представлению финансового органа администрации Находкинского городского округа.»;</w:t>
      </w:r>
    </w:p>
    <w:p w:rsidR="0084261F" w:rsidRPr="005E5F6C" w:rsidRDefault="0084261F" w:rsidP="0084261F">
      <w:pPr>
        <w:pStyle w:val="ConsPlusTitlePage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части 2 слова «(далее-лица, замещающие муниципальные должности)» исключить;</w:t>
      </w:r>
    </w:p>
    <w:p w:rsidR="0084261F" w:rsidRPr="005E5F6C" w:rsidRDefault="0084261F" w:rsidP="0084261F">
      <w:pPr>
        <w:ind w:left="708" w:right="-284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2) </w:t>
      </w:r>
      <w:r w:rsidRPr="005E5F6C">
        <w:rPr>
          <w:rFonts w:eastAsia="Calibri"/>
          <w:sz w:val="26"/>
          <w:szCs w:val="26"/>
          <w:lang w:eastAsia="en-US"/>
        </w:rPr>
        <w:t>статью 4 дополнить частью 2 следующего содержания:</w:t>
      </w:r>
    </w:p>
    <w:p w:rsidR="0084261F" w:rsidRPr="005E5F6C" w:rsidRDefault="0084261F" w:rsidP="0084261F">
      <w:pPr>
        <w:autoSpaceDE w:val="0"/>
        <w:autoSpaceDN w:val="0"/>
        <w:adjustRightInd w:val="0"/>
        <w:ind w:right="-284" w:firstLine="708"/>
        <w:jc w:val="both"/>
        <w:rPr>
          <w:rFonts w:eastAsia="Calibri"/>
          <w:sz w:val="26"/>
          <w:szCs w:val="26"/>
          <w:lang w:eastAsia="en-US"/>
        </w:rPr>
      </w:pPr>
      <w:r w:rsidRPr="005E5F6C">
        <w:rPr>
          <w:rFonts w:eastAsia="Calibri"/>
          <w:sz w:val="26"/>
          <w:szCs w:val="26"/>
          <w:lang w:eastAsia="en-US"/>
        </w:rPr>
        <w:t>«2.</w:t>
      </w:r>
      <w:r w:rsidRPr="005E5F6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E5F6C">
        <w:rPr>
          <w:rFonts w:eastAsia="Calibri"/>
          <w:sz w:val="26"/>
          <w:szCs w:val="26"/>
          <w:lang w:eastAsia="en-US"/>
        </w:rPr>
        <w:t>Фонд оплаты труда главы Находкинского городского округа, председателя и депутатов Думы Находкинского городского округа, председателя, заместителя председателя, аудитора Контрольно-счетной палаты Находкинского городского округа увеличивается на су</w:t>
      </w:r>
      <w:r>
        <w:rPr>
          <w:rFonts w:eastAsia="Calibri"/>
          <w:sz w:val="26"/>
          <w:szCs w:val="26"/>
          <w:lang w:eastAsia="en-US"/>
        </w:rPr>
        <w:t>мму материального поощрения</w:t>
      </w:r>
      <w:r w:rsidRPr="005E5F6C">
        <w:rPr>
          <w:rFonts w:eastAsia="Calibri"/>
          <w:sz w:val="26"/>
          <w:szCs w:val="26"/>
          <w:lang w:eastAsia="en-US"/>
        </w:rPr>
        <w:t xml:space="preserve"> (премирования) за счет иных дотаций, которые в соответствие с постановлением Правительства Приморского края могут быть направлены на дополнительное материальное поощрение (премирование) лиц, замещающих муниципальные должности в органах местного самоуправления Находкинского городского округа, в размере не более одного ме</w:t>
      </w:r>
      <w:r>
        <w:rPr>
          <w:rFonts w:eastAsia="Calibri"/>
          <w:sz w:val="26"/>
          <w:szCs w:val="26"/>
          <w:lang w:eastAsia="en-US"/>
        </w:rPr>
        <w:t>сячного денежного содержания</w:t>
      </w:r>
      <w:r w:rsidRPr="005E5F6C">
        <w:rPr>
          <w:rFonts w:eastAsia="Calibri"/>
          <w:sz w:val="26"/>
          <w:szCs w:val="26"/>
          <w:lang w:eastAsia="en-US"/>
        </w:rPr>
        <w:t>.»</w:t>
      </w:r>
      <w:r>
        <w:rPr>
          <w:rFonts w:eastAsia="Calibri"/>
          <w:sz w:val="26"/>
          <w:szCs w:val="26"/>
          <w:lang w:eastAsia="en-US"/>
        </w:rPr>
        <w:t>.</w:t>
      </w:r>
    </w:p>
    <w:p w:rsidR="0084261F" w:rsidRPr="00C969CB" w:rsidRDefault="0084261F" w:rsidP="0084261F">
      <w:pPr>
        <w:pStyle w:val="ConsPlusTitlePage"/>
        <w:ind w:right="-284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</w:t>
      </w:r>
      <w:r w:rsidRPr="00761636">
        <w:rPr>
          <w:rFonts w:ascii="Times New Roman" w:hAnsi="Times New Roman" w:cs="Times New Roman"/>
          <w:sz w:val="26"/>
          <w:szCs w:val="26"/>
        </w:rPr>
        <w:t>вступает в силу со дня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F4652" w:rsidRPr="00801FCB" w:rsidRDefault="000F4652" w:rsidP="00975DB8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2F43C0" w:rsidRDefault="00FC0CEC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14D42">
        <w:rPr>
          <w:sz w:val="26"/>
          <w:szCs w:val="26"/>
        </w:rPr>
        <w:t xml:space="preserve">                          </w:t>
      </w:r>
      <w:r w:rsidR="00D92C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2F43C0" w:rsidRDefault="002F43C0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2F43C0" w:rsidRDefault="002F43C0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  <w:r>
        <w:t>29 ноября 2023 года</w:t>
      </w:r>
    </w:p>
    <w:p w:rsidR="001706E5" w:rsidRDefault="002F43C0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t>№ 228-НПА</w:t>
      </w:r>
      <w:bookmarkStart w:id="0" w:name="_GoBack"/>
      <w:bookmarkEnd w:id="0"/>
      <w:r w:rsidR="00FC0CEC">
        <w:rPr>
          <w:sz w:val="26"/>
          <w:szCs w:val="26"/>
        </w:rPr>
        <w:t xml:space="preserve"> </w:t>
      </w:r>
    </w:p>
    <w:p w:rsidR="00D92C53" w:rsidRDefault="00FC0CEC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92C53" w:rsidRP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</w:p>
    <w:sectPr w:rsidR="00D92C53" w:rsidRPr="00D92C53" w:rsidSect="00975DB8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1E" w:rsidRDefault="0053611E" w:rsidP="00220395">
      <w:r>
        <w:separator/>
      </w:r>
    </w:p>
  </w:endnote>
  <w:endnote w:type="continuationSeparator" w:id="0">
    <w:p w:rsidR="0053611E" w:rsidRDefault="0053611E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1E" w:rsidRDefault="0053611E" w:rsidP="00220395">
      <w:r>
        <w:separator/>
      </w:r>
    </w:p>
  </w:footnote>
  <w:footnote w:type="continuationSeparator" w:id="0">
    <w:p w:rsidR="0053611E" w:rsidRDefault="0053611E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88231"/>
      <w:docPartObj>
        <w:docPartGallery w:val="Page Numbers (Top of Page)"/>
        <w:docPartUnique/>
      </w:docPartObj>
    </w:sdtPr>
    <w:sdtEndPr/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3C0">
          <w:rPr>
            <w:noProof/>
          </w:rPr>
          <w:t>2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5487F59"/>
    <w:multiLevelType w:val="hybridMultilevel"/>
    <w:tmpl w:val="8F7635BE"/>
    <w:lvl w:ilvl="0" w:tplc="7E9820B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6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8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9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10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abstractNum w:abstractNumId="11" w15:restartNumberingAfterBreak="0">
    <w:nsid w:val="72B429ED"/>
    <w:multiLevelType w:val="hybridMultilevel"/>
    <w:tmpl w:val="62502C0E"/>
    <w:lvl w:ilvl="0" w:tplc="CC6C05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33F87"/>
    <w:rsid w:val="00040836"/>
    <w:rsid w:val="000478BE"/>
    <w:rsid w:val="0006408A"/>
    <w:rsid w:val="00067A5F"/>
    <w:rsid w:val="000917A8"/>
    <w:rsid w:val="000D6BF1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A1101"/>
    <w:rsid w:val="002B36AD"/>
    <w:rsid w:val="002C2A21"/>
    <w:rsid w:val="002E3952"/>
    <w:rsid w:val="002F43C0"/>
    <w:rsid w:val="003113DD"/>
    <w:rsid w:val="00365B35"/>
    <w:rsid w:val="0037310D"/>
    <w:rsid w:val="003B18E0"/>
    <w:rsid w:val="003D6DAA"/>
    <w:rsid w:val="00414583"/>
    <w:rsid w:val="00417702"/>
    <w:rsid w:val="00424C31"/>
    <w:rsid w:val="00475E64"/>
    <w:rsid w:val="004A3B4B"/>
    <w:rsid w:val="004B53D2"/>
    <w:rsid w:val="004E382D"/>
    <w:rsid w:val="005340B3"/>
    <w:rsid w:val="0053611E"/>
    <w:rsid w:val="00544779"/>
    <w:rsid w:val="00546E7B"/>
    <w:rsid w:val="00566B39"/>
    <w:rsid w:val="005A5E3F"/>
    <w:rsid w:val="005B53AB"/>
    <w:rsid w:val="005C1E93"/>
    <w:rsid w:val="005D4E84"/>
    <w:rsid w:val="0063371F"/>
    <w:rsid w:val="006373E1"/>
    <w:rsid w:val="00665DBB"/>
    <w:rsid w:val="00683A94"/>
    <w:rsid w:val="006D22D3"/>
    <w:rsid w:val="0070164E"/>
    <w:rsid w:val="00703CBE"/>
    <w:rsid w:val="00726666"/>
    <w:rsid w:val="007449CC"/>
    <w:rsid w:val="00772F74"/>
    <w:rsid w:val="00782D20"/>
    <w:rsid w:val="00783A98"/>
    <w:rsid w:val="0079568C"/>
    <w:rsid w:val="007A2EC2"/>
    <w:rsid w:val="007C57A2"/>
    <w:rsid w:val="00801FCB"/>
    <w:rsid w:val="0080592B"/>
    <w:rsid w:val="0084261F"/>
    <w:rsid w:val="00883FF8"/>
    <w:rsid w:val="009328C0"/>
    <w:rsid w:val="00967487"/>
    <w:rsid w:val="00975DB8"/>
    <w:rsid w:val="009943BD"/>
    <w:rsid w:val="0099473F"/>
    <w:rsid w:val="009A4739"/>
    <w:rsid w:val="009C18A6"/>
    <w:rsid w:val="009D294A"/>
    <w:rsid w:val="009E5446"/>
    <w:rsid w:val="009F4EDB"/>
    <w:rsid w:val="00A41D7E"/>
    <w:rsid w:val="00A65456"/>
    <w:rsid w:val="00A928AB"/>
    <w:rsid w:val="00A976F4"/>
    <w:rsid w:val="00AB3BEA"/>
    <w:rsid w:val="00AD724D"/>
    <w:rsid w:val="00AF6642"/>
    <w:rsid w:val="00AF73E7"/>
    <w:rsid w:val="00B12992"/>
    <w:rsid w:val="00BC0908"/>
    <w:rsid w:val="00BD06E3"/>
    <w:rsid w:val="00C3449E"/>
    <w:rsid w:val="00CC34C3"/>
    <w:rsid w:val="00D00D47"/>
    <w:rsid w:val="00D07E07"/>
    <w:rsid w:val="00D80FA1"/>
    <w:rsid w:val="00D92C53"/>
    <w:rsid w:val="00DB0BC4"/>
    <w:rsid w:val="00E14D42"/>
    <w:rsid w:val="00E82055"/>
    <w:rsid w:val="00ED7681"/>
    <w:rsid w:val="00EF1FDE"/>
    <w:rsid w:val="00EF2B1E"/>
    <w:rsid w:val="00EF464D"/>
    <w:rsid w:val="00F21754"/>
    <w:rsid w:val="00F7126E"/>
    <w:rsid w:val="00FC0CEC"/>
    <w:rsid w:val="00FD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202FF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ConsPlusTitlePage">
    <w:name w:val="ConsPlusTitlePage"/>
    <w:rsid w:val="00AF66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9B8E-0CE0-4D0B-B0EF-20F0C4F8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3</cp:revision>
  <cp:lastPrinted>2023-08-27T23:49:00Z</cp:lastPrinted>
  <dcterms:created xsi:type="dcterms:W3CDTF">2023-11-29T00:12:00Z</dcterms:created>
  <dcterms:modified xsi:type="dcterms:W3CDTF">2023-11-29T00:13:00Z</dcterms:modified>
</cp:coreProperties>
</file>