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4AE" w:rsidRPr="00E954AE" w:rsidRDefault="00E954AE" w:rsidP="00E954AE">
      <w:pPr>
        <w:jc w:val="center"/>
        <w:rPr>
          <w:sz w:val="26"/>
          <w:szCs w:val="26"/>
        </w:rPr>
      </w:pPr>
      <w:r w:rsidRPr="00E954AE">
        <w:rPr>
          <w:sz w:val="26"/>
          <w:szCs w:val="26"/>
        </w:rPr>
        <w:t>Отчет о работе постоянной депутатской комиссии Думы Находкинского городского округа по социальной политике за 20</w:t>
      </w:r>
      <w:r>
        <w:rPr>
          <w:sz w:val="26"/>
          <w:szCs w:val="26"/>
        </w:rPr>
        <w:t>21</w:t>
      </w:r>
      <w:r w:rsidRPr="00E954AE">
        <w:rPr>
          <w:sz w:val="26"/>
          <w:szCs w:val="26"/>
        </w:rPr>
        <w:t xml:space="preserve"> год.</w:t>
      </w:r>
    </w:p>
    <w:p w:rsidR="00E954AE" w:rsidRDefault="00E954AE" w:rsidP="00E954AE">
      <w:pPr>
        <w:jc w:val="both"/>
        <w:rPr>
          <w:b/>
          <w:sz w:val="26"/>
          <w:szCs w:val="26"/>
        </w:rPr>
      </w:pPr>
    </w:p>
    <w:p w:rsidR="00E954AE" w:rsidRPr="00E954AE" w:rsidRDefault="00E954AE" w:rsidP="00587E80">
      <w:pPr>
        <w:pStyle w:val="3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 01.01.2021 г. по 31.12.2021 г. было проведено</w:t>
      </w:r>
      <w:r w:rsidR="00587E80">
        <w:rPr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 w:rsidR="00A03C4D">
        <w:rPr>
          <w:sz w:val="26"/>
          <w:szCs w:val="26"/>
        </w:rPr>
        <w:t>0</w:t>
      </w:r>
      <w:r>
        <w:rPr>
          <w:sz w:val="26"/>
          <w:szCs w:val="26"/>
        </w:rPr>
        <w:t xml:space="preserve"> заседаний постоянной депутатской комиссии по социальной политике</w:t>
      </w:r>
      <w:r w:rsidR="00587E80">
        <w:rPr>
          <w:sz w:val="26"/>
          <w:szCs w:val="26"/>
        </w:rPr>
        <w:t xml:space="preserve"> из них</w:t>
      </w:r>
      <w:r>
        <w:rPr>
          <w:sz w:val="26"/>
          <w:szCs w:val="26"/>
        </w:rPr>
        <w:t xml:space="preserve"> </w:t>
      </w:r>
      <w:r w:rsidR="00805C02">
        <w:rPr>
          <w:sz w:val="26"/>
          <w:szCs w:val="26"/>
        </w:rPr>
        <w:t xml:space="preserve">1 </w:t>
      </w:r>
      <w:r>
        <w:rPr>
          <w:sz w:val="26"/>
          <w:szCs w:val="26"/>
        </w:rPr>
        <w:t xml:space="preserve">совместное заседание </w:t>
      </w:r>
      <w:r w:rsidRPr="00E954AE">
        <w:rPr>
          <w:sz w:val="26"/>
          <w:szCs w:val="26"/>
        </w:rPr>
        <w:t>постоянных депутатских комиссий Думы</w:t>
      </w:r>
      <w:r>
        <w:rPr>
          <w:sz w:val="26"/>
          <w:szCs w:val="26"/>
        </w:rPr>
        <w:t xml:space="preserve"> Находкинского</w:t>
      </w:r>
      <w:r w:rsidRPr="00E954AE">
        <w:rPr>
          <w:sz w:val="26"/>
          <w:szCs w:val="26"/>
        </w:rPr>
        <w:t xml:space="preserve"> городского округа</w:t>
      </w:r>
      <w:r>
        <w:rPr>
          <w:sz w:val="26"/>
          <w:szCs w:val="26"/>
        </w:rPr>
        <w:t>.</w:t>
      </w:r>
    </w:p>
    <w:p w:rsidR="00E954AE" w:rsidRDefault="00E954AE" w:rsidP="00E954AE">
      <w:pPr>
        <w:ind w:right="-1" w:firstLine="720"/>
        <w:jc w:val="both"/>
        <w:rPr>
          <w:sz w:val="26"/>
          <w:szCs w:val="26"/>
        </w:rPr>
      </w:pPr>
    </w:p>
    <w:p w:rsidR="009E4206" w:rsidRDefault="00E954AE" w:rsidP="009E4206">
      <w:pPr>
        <w:spacing w:line="256" w:lineRule="auto"/>
        <w:ind w:right="-141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заседании комиссии по социальной политике было </w:t>
      </w:r>
      <w:r w:rsidR="00A503C6">
        <w:rPr>
          <w:sz w:val="26"/>
          <w:szCs w:val="26"/>
        </w:rPr>
        <w:t xml:space="preserve">рассмотрено </w:t>
      </w:r>
      <w:r w:rsidR="000F600A">
        <w:rPr>
          <w:sz w:val="26"/>
          <w:szCs w:val="26"/>
        </w:rPr>
        <w:t>49</w:t>
      </w:r>
      <w:r w:rsidR="0031490F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вопросов. </w:t>
      </w:r>
    </w:p>
    <w:p w:rsidR="00B54BD1" w:rsidRDefault="00B54BD1" w:rsidP="009E4206">
      <w:pPr>
        <w:spacing w:line="256" w:lineRule="auto"/>
        <w:ind w:right="-141" w:firstLine="708"/>
        <w:jc w:val="both"/>
        <w:rPr>
          <w:rFonts w:eastAsiaTheme="minorHAnsi"/>
          <w:sz w:val="26"/>
          <w:szCs w:val="26"/>
          <w:lang w:eastAsia="en-US"/>
        </w:rPr>
      </w:pPr>
      <w:r w:rsidRPr="00FF3FAC">
        <w:rPr>
          <w:rFonts w:eastAsiaTheme="minorHAnsi"/>
          <w:bCs/>
          <w:sz w:val="26"/>
          <w:szCs w:val="26"/>
          <w:lang w:eastAsia="en-US"/>
        </w:rPr>
        <w:t>Основны</w:t>
      </w:r>
      <w:r>
        <w:rPr>
          <w:rFonts w:eastAsiaTheme="minorHAnsi"/>
          <w:bCs/>
          <w:sz w:val="26"/>
          <w:szCs w:val="26"/>
          <w:lang w:eastAsia="en-US"/>
        </w:rPr>
        <w:t>ми</w:t>
      </w:r>
      <w:r w:rsidRPr="000F600A">
        <w:rPr>
          <w:rFonts w:eastAsiaTheme="minorHAnsi"/>
          <w:bCs/>
          <w:sz w:val="26"/>
          <w:szCs w:val="26"/>
          <w:lang w:eastAsia="en-US"/>
        </w:rPr>
        <w:t xml:space="preserve"> </w:t>
      </w:r>
      <w:r>
        <w:rPr>
          <w:rFonts w:eastAsiaTheme="minorHAnsi"/>
          <w:bCs/>
          <w:sz w:val="26"/>
          <w:szCs w:val="26"/>
          <w:lang w:eastAsia="en-US"/>
        </w:rPr>
        <w:t xml:space="preserve">направлениями деятельности комиссии являются: </w:t>
      </w:r>
      <w:r>
        <w:rPr>
          <w:rFonts w:eastAsiaTheme="minorHAnsi"/>
          <w:sz w:val="26"/>
          <w:szCs w:val="26"/>
          <w:lang w:eastAsia="en-US"/>
        </w:rPr>
        <w:t>молодежная</w:t>
      </w:r>
      <w:r w:rsidRPr="00322FCB">
        <w:rPr>
          <w:rFonts w:eastAsiaTheme="minorHAnsi"/>
          <w:sz w:val="26"/>
          <w:szCs w:val="26"/>
          <w:lang w:eastAsia="en-US"/>
        </w:rPr>
        <w:t xml:space="preserve"> политик</w:t>
      </w:r>
      <w:r>
        <w:rPr>
          <w:rFonts w:eastAsiaTheme="minorHAnsi"/>
          <w:sz w:val="26"/>
          <w:szCs w:val="26"/>
          <w:lang w:eastAsia="en-US"/>
        </w:rPr>
        <w:t>а</w:t>
      </w:r>
      <w:r w:rsidRPr="00322FCB">
        <w:rPr>
          <w:rFonts w:eastAsiaTheme="minorHAnsi"/>
          <w:sz w:val="26"/>
          <w:szCs w:val="26"/>
          <w:lang w:eastAsia="en-US"/>
        </w:rPr>
        <w:t>,</w:t>
      </w:r>
      <w:r>
        <w:rPr>
          <w:rFonts w:eastAsiaTheme="minorHAnsi"/>
          <w:sz w:val="26"/>
          <w:szCs w:val="26"/>
          <w:lang w:eastAsia="en-US"/>
        </w:rPr>
        <w:t xml:space="preserve"> физическая</w:t>
      </w:r>
      <w:r w:rsidRPr="00322FCB">
        <w:rPr>
          <w:rFonts w:eastAsiaTheme="minorHAnsi"/>
          <w:sz w:val="26"/>
          <w:szCs w:val="26"/>
          <w:lang w:eastAsia="en-US"/>
        </w:rPr>
        <w:t xml:space="preserve"> культуры и спорт</w:t>
      </w:r>
      <w:r>
        <w:rPr>
          <w:rFonts w:eastAsiaTheme="minorHAnsi"/>
          <w:sz w:val="26"/>
          <w:szCs w:val="26"/>
          <w:lang w:eastAsia="en-US"/>
        </w:rPr>
        <w:t xml:space="preserve">, туризм, образование, здравоохранение. </w:t>
      </w:r>
      <w:r>
        <w:rPr>
          <w:rFonts w:eastAsiaTheme="minorHAnsi"/>
          <w:sz w:val="26"/>
          <w:szCs w:val="26"/>
          <w:lang w:eastAsia="en-US"/>
        </w:rPr>
        <w:t xml:space="preserve">   </w:t>
      </w:r>
    </w:p>
    <w:p w:rsidR="006A291D" w:rsidRDefault="00EB4846" w:rsidP="009E4206">
      <w:pPr>
        <w:spacing w:line="256" w:lineRule="auto"/>
        <w:ind w:right="-141"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Депутаты постоянной депутатской комисси</w:t>
      </w:r>
      <w:r w:rsidR="006A291D">
        <w:rPr>
          <w:rFonts w:eastAsiaTheme="minorHAnsi"/>
          <w:sz w:val="26"/>
          <w:szCs w:val="26"/>
          <w:lang w:eastAsia="en-US"/>
        </w:rPr>
        <w:t>и</w:t>
      </w:r>
      <w:r w:rsidR="008F6B8A">
        <w:rPr>
          <w:rFonts w:eastAsiaTheme="minorHAnsi"/>
          <w:sz w:val="26"/>
          <w:szCs w:val="26"/>
          <w:lang w:eastAsia="en-US"/>
        </w:rPr>
        <w:t xml:space="preserve"> по социальной политике</w:t>
      </w:r>
      <w:r>
        <w:rPr>
          <w:rFonts w:eastAsiaTheme="minorHAnsi"/>
          <w:sz w:val="26"/>
          <w:szCs w:val="26"/>
          <w:lang w:eastAsia="en-US"/>
        </w:rPr>
        <w:t xml:space="preserve"> особое внимание </w:t>
      </w:r>
      <w:r w:rsidR="00F67BE9">
        <w:rPr>
          <w:rFonts w:eastAsiaTheme="minorHAnsi"/>
          <w:sz w:val="26"/>
          <w:szCs w:val="26"/>
          <w:lang w:eastAsia="en-US"/>
        </w:rPr>
        <w:t>уделял</w:t>
      </w:r>
      <w:r>
        <w:rPr>
          <w:rFonts w:eastAsiaTheme="minorHAnsi"/>
          <w:sz w:val="26"/>
          <w:szCs w:val="26"/>
          <w:lang w:eastAsia="en-US"/>
        </w:rPr>
        <w:t>и</w:t>
      </w:r>
      <w:r w:rsidR="00F67BE9">
        <w:rPr>
          <w:rFonts w:eastAsiaTheme="minorHAnsi"/>
          <w:sz w:val="26"/>
          <w:szCs w:val="26"/>
          <w:lang w:eastAsia="en-US"/>
        </w:rPr>
        <w:t xml:space="preserve"> выполнению муниципальных программ</w:t>
      </w:r>
      <w:r w:rsidR="008F6B8A">
        <w:rPr>
          <w:rFonts w:eastAsiaTheme="minorHAnsi"/>
          <w:sz w:val="26"/>
          <w:szCs w:val="26"/>
          <w:lang w:eastAsia="en-US"/>
        </w:rPr>
        <w:t xml:space="preserve"> </w:t>
      </w:r>
      <w:r w:rsidR="006A291D">
        <w:rPr>
          <w:rFonts w:eastAsiaTheme="minorHAnsi"/>
          <w:sz w:val="26"/>
          <w:szCs w:val="26"/>
          <w:lang w:eastAsia="en-US"/>
        </w:rPr>
        <w:t>по социальным</w:t>
      </w:r>
      <w:r w:rsidR="008F6B8A">
        <w:rPr>
          <w:rFonts w:eastAsiaTheme="minorHAnsi"/>
          <w:sz w:val="26"/>
          <w:szCs w:val="26"/>
          <w:lang w:eastAsia="en-US"/>
        </w:rPr>
        <w:t xml:space="preserve"> вопросам</w:t>
      </w:r>
      <w:r w:rsidR="006A291D">
        <w:rPr>
          <w:rFonts w:eastAsiaTheme="minorHAnsi"/>
          <w:sz w:val="26"/>
          <w:szCs w:val="26"/>
          <w:lang w:eastAsia="en-US"/>
        </w:rPr>
        <w:t>, а также пр</w:t>
      </w:r>
      <w:r w:rsidR="006A291D" w:rsidRPr="008F6B8A">
        <w:rPr>
          <w:rFonts w:eastAsiaTheme="minorHAnsi"/>
          <w:sz w:val="26"/>
          <w:szCs w:val="26"/>
          <w:lang w:eastAsia="en-US"/>
        </w:rPr>
        <w:t>инимали</w:t>
      </w:r>
      <w:r w:rsidR="008F6B8A" w:rsidRPr="008F6B8A">
        <w:rPr>
          <w:rFonts w:eastAsiaTheme="minorHAnsi"/>
          <w:sz w:val="26"/>
          <w:szCs w:val="26"/>
          <w:lang w:eastAsia="en-US"/>
        </w:rPr>
        <w:t xml:space="preserve"> активное участие </w:t>
      </w:r>
      <w:r w:rsidR="00687064" w:rsidRPr="008F6B8A">
        <w:rPr>
          <w:rFonts w:eastAsiaTheme="minorHAnsi"/>
          <w:sz w:val="26"/>
          <w:szCs w:val="26"/>
          <w:lang w:eastAsia="en-US"/>
        </w:rPr>
        <w:t>в обсуждении</w:t>
      </w:r>
      <w:r w:rsidR="006A291D">
        <w:rPr>
          <w:rFonts w:eastAsiaTheme="minorHAnsi"/>
          <w:sz w:val="26"/>
          <w:szCs w:val="26"/>
          <w:lang w:eastAsia="en-US"/>
        </w:rPr>
        <w:t xml:space="preserve"> вопросов социального характера</w:t>
      </w:r>
      <w:r w:rsidR="008F6B8A" w:rsidRPr="008F6B8A">
        <w:rPr>
          <w:rFonts w:eastAsiaTheme="minorHAnsi"/>
          <w:sz w:val="26"/>
          <w:szCs w:val="26"/>
          <w:lang w:eastAsia="en-US"/>
        </w:rPr>
        <w:t>.</w:t>
      </w:r>
      <w:r w:rsidR="008F6B8A">
        <w:rPr>
          <w:rFonts w:eastAsiaTheme="minorHAnsi"/>
          <w:sz w:val="26"/>
          <w:szCs w:val="26"/>
          <w:lang w:eastAsia="en-US"/>
        </w:rPr>
        <w:t xml:space="preserve"> </w:t>
      </w:r>
    </w:p>
    <w:p w:rsidR="009E4206" w:rsidRDefault="008F6B8A" w:rsidP="009E4206">
      <w:pPr>
        <w:spacing w:line="256" w:lineRule="auto"/>
        <w:ind w:right="-141" w:firstLine="708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Основные вопросы, выносимые на обсуждение в текущем году</w:t>
      </w:r>
      <w:r w:rsidR="009E4206">
        <w:rPr>
          <w:rFonts w:eastAsiaTheme="minorHAnsi"/>
          <w:bCs/>
          <w:sz w:val="26"/>
          <w:szCs w:val="26"/>
          <w:lang w:eastAsia="en-US"/>
        </w:rPr>
        <w:t xml:space="preserve">: профилактика заболеваемости </w:t>
      </w:r>
      <w:r w:rsidR="009E4206" w:rsidRPr="00A70F29">
        <w:rPr>
          <w:rFonts w:eastAsiaTheme="minorHAnsi"/>
          <w:bCs/>
          <w:sz w:val="26"/>
          <w:szCs w:val="26"/>
          <w:lang w:val="en-US" w:eastAsia="en-US"/>
        </w:rPr>
        <w:t>COVID</w:t>
      </w:r>
      <w:r w:rsidR="009E4206" w:rsidRPr="00A70F29">
        <w:rPr>
          <w:rFonts w:eastAsiaTheme="minorHAnsi"/>
          <w:bCs/>
          <w:sz w:val="26"/>
          <w:szCs w:val="26"/>
          <w:lang w:eastAsia="en-US"/>
        </w:rPr>
        <w:t>-19 на территории Находкинского городского округа</w:t>
      </w:r>
      <w:r w:rsidR="00B54BD1">
        <w:rPr>
          <w:rFonts w:eastAsiaTheme="minorHAnsi"/>
          <w:bCs/>
          <w:sz w:val="26"/>
          <w:szCs w:val="26"/>
          <w:lang w:eastAsia="en-US"/>
        </w:rPr>
        <w:t>;</w:t>
      </w:r>
      <w:r w:rsidR="009E4206">
        <w:rPr>
          <w:rFonts w:eastAsiaTheme="minorHAnsi"/>
          <w:bCs/>
          <w:sz w:val="26"/>
          <w:szCs w:val="26"/>
          <w:lang w:eastAsia="en-US"/>
        </w:rPr>
        <w:t xml:space="preserve"> капитальный ремонт муниципальной бани, расположенной по ул. Малиновского, 1.Б</w:t>
      </w:r>
      <w:r w:rsidR="00B54BD1">
        <w:rPr>
          <w:rFonts w:eastAsiaTheme="minorHAnsi"/>
          <w:bCs/>
          <w:sz w:val="26"/>
          <w:szCs w:val="26"/>
          <w:lang w:eastAsia="en-US"/>
        </w:rPr>
        <w:t xml:space="preserve">,        в </w:t>
      </w:r>
      <w:r w:rsidR="009E4206">
        <w:rPr>
          <w:rFonts w:eastAsiaTheme="minorHAnsi"/>
          <w:bCs/>
          <w:sz w:val="26"/>
          <w:szCs w:val="26"/>
          <w:lang w:eastAsia="en-US"/>
        </w:rPr>
        <w:t>г. Находка</w:t>
      </w:r>
      <w:r w:rsidR="00B54BD1">
        <w:rPr>
          <w:rFonts w:eastAsiaTheme="minorHAnsi"/>
          <w:bCs/>
          <w:sz w:val="26"/>
          <w:szCs w:val="26"/>
          <w:lang w:eastAsia="en-US"/>
        </w:rPr>
        <w:t>;</w:t>
      </w:r>
      <w:r w:rsidR="009E4206">
        <w:rPr>
          <w:rFonts w:eastAsiaTheme="minorHAnsi"/>
          <w:bCs/>
          <w:sz w:val="26"/>
          <w:szCs w:val="26"/>
          <w:lang w:eastAsia="en-US"/>
        </w:rPr>
        <w:t xml:space="preserve"> пассажирские перевозки</w:t>
      </w:r>
      <w:r w:rsidR="00B54BD1">
        <w:rPr>
          <w:rFonts w:eastAsiaTheme="minorHAnsi"/>
          <w:bCs/>
          <w:sz w:val="26"/>
          <w:szCs w:val="26"/>
          <w:lang w:eastAsia="en-US"/>
        </w:rPr>
        <w:t>;</w:t>
      </w:r>
      <w:r w:rsidR="009E4206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9E4206" w:rsidRPr="00AD4095">
        <w:rPr>
          <w:rFonts w:eastAsiaTheme="minorHAnsi"/>
          <w:bCs/>
          <w:sz w:val="26"/>
          <w:szCs w:val="26"/>
          <w:lang w:eastAsia="en-US"/>
        </w:rPr>
        <w:t xml:space="preserve">награждение почетным знаком Приморского края «Семейная доблесть» (за отчетный период награждено 9 семейных пар). </w:t>
      </w:r>
    </w:p>
    <w:p w:rsidR="00322FCB" w:rsidRPr="00322FCB" w:rsidRDefault="00117B08" w:rsidP="00117B08">
      <w:pPr>
        <w:spacing w:line="256" w:lineRule="auto"/>
        <w:ind w:right="-141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В процессе работы к</w:t>
      </w:r>
      <w:r w:rsidRPr="0075740D">
        <w:rPr>
          <w:sz w:val="26"/>
          <w:szCs w:val="26"/>
        </w:rPr>
        <w:t>омиссией осуществлял</w:t>
      </w:r>
      <w:r>
        <w:rPr>
          <w:sz w:val="26"/>
          <w:szCs w:val="26"/>
        </w:rPr>
        <w:t>ись</w:t>
      </w:r>
      <w:r w:rsidRPr="0075740D">
        <w:rPr>
          <w:sz w:val="26"/>
          <w:szCs w:val="26"/>
        </w:rPr>
        <w:t xml:space="preserve"> взаимодействи</w:t>
      </w:r>
      <w:r>
        <w:rPr>
          <w:sz w:val="26"/>
          <w:szCs w:val="26"/>
        </w:rPr>
        <w:t>я</w:t>
      </w:r>
      <w:r w:rsidRPr="0075740D">
        <w:rPr>
          <w:sz w:val="26"/>
          <w:szCs w:val="26"/>
        </w:rPr>
        <w:t xml:space="preserve"> с учреждениями, организациями, структурными подразделениями </w:t>
      </w:r>
      <w:r>
        <w:rPr>
          <w:sz w:val="26"/>
          <w:szCs w:val="26"/>
        </w:rPr>
        <w:t>органов местного самоуправления Находкинского городского округа.</w:t>
      </w:r>
      <w:r w:rsidR="00A70F29">
        <w:rPr>
          <w:sz w:val="26"/>
          <w:szCs w:val="26"/>
        </w:rPr>
        <w:t xml:space="preserve"> Начальник</w:t>
      </w:r>
      <w:r w:rsidR="00AD4095">
        <w:rPr>
          <w:sz w:val="26"/>
          <w:szCs w:val="26"/>
        </w:rPr>
        <w:t>и</w:t>
      </w:r>
      <w:r w:rsidR="00A70F29">
        <w:rPr>
          <w:sz w:val="26"/>
          <w:szCs w:val="26"/>
        </w:rPr>
        <w:t xml:space="preserve"> управлений структурных подразделений администрации Находкинского городского округа и и</w:t>
      </w:r>
      <w:r>
        <w:rPr>
          <w:sz w:val="26"/>
          <w:szCs w:val="26"/>
        </w:rPr>
        <w:t>х представители</w:t>
      </w:r>
      <w:r w:rsidR="00C04773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75740D">
        <w:rPr>
          <w:sz w:val="26"/>
          <w:szCs w:val="26"/>
        </w:rPr>
        <w:t>принимали участие в заседаниях депутатской комиссии, готовили документы и информационные материалы, необходимые для рассмотрения вопросов и проектов в соответствии с компетенцией комиссии</w:t>
      </w:r>
      <w:r w:rsidR="008F6B8A">
        <w:rPr>
          <w:sz w:val="26"/>
          <w:szCs w:val="26"/>
        </w:rPr>
        <w:t xml:space="preserve">. </w:t>
      </w:r>
    </w:p>
    <w:p w:rsidR="00AD4095" w:rsidRDefault="00FF3FAC" w:rsidP="00B54BD1">
      <w:pPr>
        <w:spacing w:line="256" w:lineRule="auto"/>
        <w:ind w:right="-141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sz w:val="26"/>
          <w:szCs w:val="26"/>
        </w:rPr>
        <w:t xml:space="preserve">        </w:t>
      </w:r>
      <w:r w:rsidR="00117B08" w:rsidRPr="000F600A">
        <w:rPr>
          <w:rFonts w:eastAsiaTheme="minorHAnsi"/>
          <w:b/>
          <w:bCs/>
          <w:sz w:val="26"/>
          <w:szCs w:val="26"/>
          <w:lang w:eastAsia="en-US"/>
        </w:rPr>
        <w:t xml:space="preserve">  </w:t>
      </w:r>
      <w:r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bookmarkStart w:id="0" w:name="_GoBack"/>
      <w:bookmarkEnd w:id="0"/>
    </w:p>
    <w:p w:rsidR="006D73F2" w:rsidRDefault="008C34FD" w:rsidP="001547CD">
      <w:pPr>
        <w:spacing w:line="256" w:lineRule="auto"/>
        <w:ind w:right="-14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</w:t>
      </w:r>
      <w:r w:rsidR="006D73F2">
        <w:rPr>
          <w:rFonts w:eastAsiaTheme="minorHAnsi"/>
          <w:sz w:val="26"/>
          <w:szCs w:val="26"/>
          <w:lang w:eastAsia="en-US"/>
        </w:rPr>
        <w:t xml:space="preserve"> Перечень вопросов, рассмотренных на заседании комиссии по социальной политике</w:t>
      </w:r>
      <w:r w:rsidR="00E7088F">
        <w:rPr>
          <w:rFonts w:eastAsiaTheme="minorHAnsi"/>
          <w:sz w:val="26"/>
          <w:szCs w:val="26"/>
          <w:lang w:eastAsia="en-US"/>
        </w:rPr>
        <w:t xml:space="preserve"> в текущем году.</w:t>
      </w:r>
    </w:p>
    <w:p w:rsidR="002D70B7" w:rsidRDefault="002D70B7" w:rsidP="001547CD">
      <w:pPr>
        <w:spacing w:line="256" w:lineRule="auto"/>
        <w:ind w:right="-141"/>
        <w:jc w:val="both"/>
        <w:rPr>
          <w:rFonts w:eastAsiaTheme="minorHAnsi"/>
          <w:sz w:val="26"/>
          <w:szCs w:val="26"/>
          <w:lang w:eastAsia="en-US"/>
        </w:rPr>
      </w:pPr>
    </w:p>
    <w:p w:rsidR="00A503C6" w:rsidRDefault="006D73F2" w:rsidP="00A43812">
      <w:pPr>
        <w:spacing w:line="256" w:lineRule="auto"/>
        <w:ind w:right="-14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</w:t>
      </w:r>
      <w:r w:rsidR="00A43812">
        <w:rPr>
          <w:rFonts w:eastAsiaTheme="minorHAnsi"/>
          <w:sz w:val="26"/>
          <w:szCs w:val="26"/>
          <w:lang w:eastAsia="en-US"/>
        </w:rPr>
        <w:t xml:space="preserve">   </w:t>
      </w:r>
      <w:r w:rsidR="0031490F" w:rsidRPr="0031490F">
        <w:rPr>
          <w:rFonts w:eastAsiaTheme="minorHAnsi"/>
          <w:sz w:val="26"/>
          <w:szCs w:val="26"/>
          <w:lang w:eastAsia="en-US"/>
        </w:rPr>
        <w:t>1. О хоккейных коробках на территории Находкинского городского округа.</w:t>
      </w:r>
    </w:p>
    <w:p w:rsidR="0031490F" w:rsidRDefault="0031490F" w:rsidP="006813F1">
      <w:pPr>
        <w:spacing w:line="256" w:lineRule="auto"/>
        <w:ind w:right="-141" w:firstLine="284"/>
        <w:jc w:val="both"/>
        <w:rPr>
          <w:rFonts w:eastAsiaTheme="minorHAnsi"/>
          <w:sz w:val="26"/>
          <w:szCs w:val="26"/>
          <w:lang w:eastAsia="en-US"/>
        </w:rPr>
      </w:pPr>
      <w:r w:rsidRPr="0031490F">
        <w:rPr>
          <w:rFonts w:eastAsiaTheme="minorHAnsi"/>
          <w:sz w:val="26"/>
          <w:szCs w:val="26"/>
          <w:lang w:eastAsia="en-US"/>
        </w:rPr>
        <w:t>2.</w:t>
      </w:r>
      <w:r w:rsidR="006813F1">
        <w:rPr>
          <w:rFonts w:eastAsiaTheme="minorHAnsi"/>
          <w:sz w:val="26"/>
          <w:szCs w:val="26"/>
          <w:lang w:eastAsia="en-US"/>
        </w:rPr>
        <w:t xml:space="preserve"> </w:t>
      </w:r>
      <w:r w:rsidRPr="0031490F">
        <w:rPr>
          <w:rFonts w:eastAsiaTheme="minorHAnsi"/>
          <w:sz w:val="26"/>
          <w:szCs w:val="26"/>
          <w:lang w:eastAsia="en-US"/>
        </w:rPr>
        <w:t>Об отчете о проделанной работе управлени</w:t>
      </w:r>
      <w:r w:rsidR="00A503C6">
        <w:rPr>
          <w:rFonts w:eastAsiaTheme="minorHAnsi"/>
          <w:sz w:val="26"/>
          <w:szCs w:val="26"/>
          <w:lang w:eastAsia="en-US"/>
        </w:rPr>
        <w:t>я по делам молодежи и туризма администрации</w:t>
      </w:r>
      <w:r w:rsidRPr="0031490F">
        <w:rPr>
          <w:rFonts w:eastAsiaTheme="minorHAnsi"/>
          <w:sz w:val="26"/>
          <w:szCs w:val="26"/>
          <w:lang w:eastAsia="en-US"/>
        </w:rPr>
        <w:t xml:space="preserve"> Находкинского городского округа за 2020 год.</w:t>
      </w:r>
    </w:p>
    <w:p w:rsidR="007B4BB9" w:rsidRPr="007B4BB9" w:rsidRDefault="007B4BB9" w:rsidP="00A503C6">
      <w:pPr>
        <w:spacing w:line="257" w:lineRule="auto"/>
        <w:ind w:firstLine="284"/>
        <w:jc w:val="both"/>
        <w:rPr>
          <w:rFonts w:eastAsiaTheme="minorHAnsi"/>
          <w:sz w:val="26"/>
          <w:szCs w:val="26"/>
          <w:lang w:eastAsia="en-US"/>
        </w:rPr>
      </w:pPr>
      <w:r w:rsidRPr="007B4BB9">
        <w:rPr>
          <w:rFonts w:eastAsiaTheme="minorHAnsi"/>
          <w:sz w:val="26"/>
          <w:szCs w:val="26"/>
          <w:lang w:eastAsia="en-US"/>
        </w:rPr>
        <w:t>3.  О вводе в эксплуатацию муниципальной бани.</w:t>
      </w:r>
    </w:p>
    <w:p w:rsidR="007B4BB9" w:rsidRPr="007B4BB9" w:rsidRDefault="00A503C6" w:rsidP="00A503C6">
      <w:pPr>
        <w:spacing w:line="257" w:lineRule="auto"/>
        <w:ind w:right="-284" w:firstLine="284"/>
        <w:jc w:val="both"/>
        <w:outlineLvl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4. </w:t>
      </w:r>
      <w:r w:rsidR="007B4BB9" w:rsidRPr="007B4BB9">
        <w:rPr>
          <w:rFonts w:eastAsiaTheme="minorHAnsi"/>
          <w:sz w:val="26"/>
          <w:szCs w:val="26"/>
          <w:lang w:eastAsia="en-US"/>
        </w:rPr>
        <w:t xml:space="preserve">О повторном рассмотрении вопроса о проделанной работе управлением по делам молодежи и туризма администрации Находкинского городского округа за 2020 год. </w:t>
      </w:r>
    </w:p>
    <w:p w:rsidR="007B4BB9" w:rsidRPr="007B4BB9" w:rsidRDefault="00A503C6" w:rsidP="00A503C6">
      <w:pPr>
        <w:spacing w:line="257" w:lineRule="auto"/>
        <w:ind w:right="-284" w:firstLine="284"/>
        <w:jc w:val="both"/>
        <w:outlineLvl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5.</w:t>
      </w:r>
      <w:r w:rsidR="00F70A76">
        <w:rPr>
          <w:rFonts w:eastAsiaTheme="minorHAnsi"/>
          <w:sz w:val="26"/>
          <w:szCs w:val="26"/>
          <w:lang w:eastAsia="en-US"/>
        </w:rPr>
        <w:t xml:space="preserve"> </w:t>
      </w:r>
      <w:r w:rsidR="007B4BB9" w:rsidRPr="007B4BB9">
        <w:rPr>
          <w:rFonts w:eastAsiaTheme="minorHAnsi"/>
          <w:sz w:val="26"/>
          <w:szCs w:val="26"/>
          <w:lang w:eastAsia="en-US"/>
        </w:rPr>
        <w:t>Об утверждении состава Молодежного парламента при Думе Находкинского городского округа.</w:t>
      </w:r>
    </w:p>
    <w:p w:rsidR="007B4BB9" w:rsidRDefault="00A503C6" w:rsidP="00A503C6">
      <w:pPr>
        <w:spacing w:line="257" w:lineRule="auto"/>
        <w:ind w:right="-284" w:firstLine="284"/>
        <w:jc w:val="both"/>
        <w:outlineLvl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6.</w:t>
      </w:r>
      <w:r w:rsidR="007B4BB9" w:rsidRPr="007B4BB9">
        <w:rPr>
          <w:rFonts w:eastAsiaTheme="minorHAnsi"/>
          <w:sz w:val="26"/>
          <w:szCs w:val="26"/>
          <w:lang w:eastAsia="en-US"/>
        </w:rPr>
        <w:t xml:space="preserve"> О маршрутной сети пассажирского транспорта на территории Находкинского городского округа.</w:t>
      </w:r>
    </w:p>
    <w:p w:rsidR="00092581" w:rsidRPr="00092581" w:rsidRDefault="00A503C6" w:rsidP="00A503C6">
      <w:pPr>
        <w:spacing w:line="256" w:lineRule="auto"/>
        <w:ind w:right="-284" w:firstLine="284"/>
        <w:jc w:val="both"/>
        <w:outlineLvl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7. </w:t>
      </w:r>
      <w:r w:rsidR="00092581" w:rsidRPr="00092581">
        <w:rPr>
          <w:rFonts w:eastAsiaTheme="minorHAnsi"/>
          <w:sz w:val="26"/>
          <w:szCs w:val="26"/>
          <w:lang w:eastAsia="en-US"/>
        </w:rPr>
        <w:t>О графике движения пассажирского транспорта на территории     Находкинского городского округа.</w:t>
      </w:r>
    </w:p>
    <w:p w:rsidR="00092581" w:rsidRPr="00092581" w:rsidRDefault="00A503C6" w:rsidP="00A503C6">
      <w:pPr>
        <w:ind w:right="-284"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8.</w:t>
      </w:r>
      <w:r w:rsidR="00092581" w:rsidRPr="00092581">
        <w:rPr>
          <w:sz w:val="26"/>
          <w:szCs w:val="26"/>
        </w:rPr>
        <w:t xml:space="preserve"> О проекте решения Думы Находкинского городского округа «О создании условий для оказания медицинской помощи населению на территории Находкинского городского округа в соответствии с территориальной программой государственных гарантий бесплатного оказания гражданам медицинской помощи».</w:t>
      </w:r>
    </w:p>
    <w:p w:rsidR="00092581" w:rsidRPr="00092581" w:rsidRDefault="00A503C6" w:rsidP="00A503C6">
      <w:pPr>
        <w:ind w:right="-284"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9.</w:t>
      </w:r>
      <w:r w:rsidR="00092581" w:rsidRPr="00092581">
        <w:rPr>
          <w:sz w:val="26"/>
          <w:szCs w:val="26"/>
        </w:rPr>
        <w:tab/>
        <w:t xml:space="preserve">О плане работы управления по физической культуре, спорту и делам молодежи администрации Находкинского городского округа на 2021 год. </w:t>
      </w:r>
    </w:p>
    <w:p w:rsidR="00092581" w:rsidRPr="00092581" w:rsidRDefault="00A503C6" w:rsidP="00A503C6">
      <w:pPr>
        <w:spacing w:line="256" w:lineRule="auto"/>
        <w:ind w:right="-284" w:firstLine="284"/>
        <w:jc w:val="both"/>
        <w:outlineLvl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10.</w:t>
      </w:r>
      <w:r w:rsidR="00092581" w:rsidRPr="00092581">
        <w:rPr>
          <w:rFonts w:eastAsiaTheme="minorHAnsi"/>
          <w:sz w:val="26"/>
          <w:szCs w:val="26"/>
          <w:lang w:eastAsia="en-US"/>
        </w:rPr>
        <w:tab/>
        <w:t>О возможности использования администрацией Находкинского городского округа пожарных гидрантов для заливки муниципальных катков.</w:t>
      </w:r>
    </w:p>
    <w:p w:rsidR="00092581" w:rsidRPr="00092581" w:rsidRDefault="00A503C6" w:rsidP="00A503C6">
      <w:pPr>
        <w:spacing w:line="256" w:lineRule="auto"/>
        <w:ind w:right="-284" w:firstLine="284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11</w:t>
      </w:r>
      <w:r w:rsidR="00092581" w:rsidRPr="00092581">
        <w:rPr>
          <w:rFonts w:eastAsiaTheme="minorHAnsi"/>
          <w:sz w:val="26"/>
          <w:szCs w:val="26"/>
          <w:lang w:eastAsia="en-US"/>
        </w:rPr>
        <w:t>.</w:t>
      </w:r>
      <w:r w:rsidR="00092581" w:rsidRPr="00092581">
        <w:rPr>
          <w:rFonts w:eastAsiaTheme="minorHAnsi"/>
          <w:sz w:val="26"/>
          <w:szCs w:val="26"/>
          <w:lang w:eastAsia="en-US"/>
        </w:rPr>
        <w:tab/>
        <w:t>О ходе реализации мероприятий по реконструкции муниципальной бани.</w:t>
      </w:r>
    </w:p>
    <w:p w:rsidR="00092581" w:rsidRPr="00092581" w:rsidRDefault="00A503C6" w:rsidP="00A503C6">
      <w:pPr>
        <w:spacing w:line="256" w:lineRule="auto"/>
        <w:ind w:right="-284" w:firstLine="284"/>
        <w:jc w:val="both"/>
        <w:outlineLvl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12</w:t>
      </w:r>
      <w:r w:rsidR="00092581" w:rsidRPr="00092581">
        <w:rPr>
          <w:rFonts w:eastAsiaTheme="minorHAnsi"/>
          <w:sz w:val="26"/>
          <w:szCs w:val="26"/>
          <w:lang w:eastAsia="en-US"/>
        </w:rPr>
        <w:t>.</w:t>
      </w:r>
      <w:r w:rsidR="00092581" w:rsidRPr="00092581">
        <w:rPr>
          <w:rFonts w:eastAsiaTheme="minorHAnsi"/>
          <w:sz w:val="26"/>
          <w:szCs w:val="26"/>
          <w:lang w:eastAsia="en-US"/>
        </w:rPr>
        <w:tab/>
        <w:t>Об отчете о результатах оперативно-служебной деятельности Находкинского ЛО МВД России на транспорте за 12 месяцев 2020 года.</w:t>
      </w:r>
    </w:p>
    <w:p w:rsidR="00092581" w:rsidRPr="00092581" w:rsidRDefault="00A503C6" w:rsidP="00A503C6">
      <w:pPr>
        <w:spacing w:line="256" w:lineRule="auto"/>
        <w:ind w:right="-284" w:firstLine="284"/>
        <w:jc w:val="both"/>
        <w:outlineLvl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13.</w:t>
      </w:r>
      <w:r w:rsidR="00092581" w:rsidRPr="00092581">
        <w:rPr>
          <w:rFonts w:eastAsiaTheme="minorHAnsi"/>
          <w:sz w:val="26"/>
          <w:szCs w:val="26"/>
          <w:lang w:eastAsia="en-US"/>
        </w:rPr>
        <w:tab/>
        <w:t>О рассмотрении кандидатур для награждения почетным знаком Приморского края «Семейная доблесть».</w:t>
      </w:r>
    </w:p>
    <w:p w:rsidR="00092581" w:rsidRDefault="00A503C6" w:rsidP="00A503C6">
      <w:pPr>
        <w:tabs>
          <w:tab w:val="left" w:pos="11624"/>
          <w:tab w:val="left" w:pos="12758"/>
        </w:tabs>
        <w:ind w:right="-284" w:firstLine="284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14.</w:t>
      </w:r>
      <w:r w:rsidR="001A587E">
        <w:rPr>
          <w:rFonts w:eastAsiaTheme="minorHAnsi"/>
          <w:sz w:val="26"/>
          <w:szCs w:val="26"/>
          <w:lang w:eastAsia="en-US"/>
        </w:rPr>
        <w:t xml:space="preserve"> </w:t>
      </w:r>
      <w:r w:rsidR="00092581" w:rsidRPr="00092581">
        <w:rPr>
          <w:sz w:val="26"/>
          <w:szCs w:val="26"/>
        </w:rPr>
        <w:t xml:space="preserve">Об отчете Контрольно-счетной палаты Находкинского городского округа о результатах контрольного мероприятия «Проверка эффективного, целевого использования бюджетных средств, выделенных в 2020 году на мероприятия по организации питания обучающихся муниципальных образовательных учреждений Находкинского городского округа». </w:t>
      </w:r>
    </w:p>
    <w:p w:rsidR="00092581" w:rsidRPr="00092581" w:rsidRDefault="00A503C6" w:rsidP="00A503C6">
      <w:pPr>
        <w:ind w:right="-284" w:firstLine="284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15.</w:t>
      </w:r>
      <w:r w:rsidR="00092581" w:rsidRPr="00092581">
        <w:rPr>
          <w:rFonts w:eastAsiaTheme="minorHAnsi"/>
          <w:sz w:val="26"/>
          <w:szCs w:val="26"/>
          <w:lang w:eastAsia="en-US"/>
        </w:rPr>
        <w:t xml:space="preserve"> О состоянии медицины и показателях заболеваемости </w:t>
      </w:r>
      <w:r w:rsidR="00092581" w:rsidRPr="00092581">
        <w:rPr>
          <w:rFonts w:eastAsiaTheme="minorHAnsi"/>
          <w:sz w:val="26"/>
          <w:szCs w:val="26"/>
          <w:lang w:val="en-US" w:eastAsia="en-US"/>
        </w:rPr>
        <w:t>COVID</w:t>
      </w:r>
      <w:r w:rsidR="00092581" w:rsidRPr="00092581">
        <w:rPr>
          <w:rFonts w:eastAsiaTheme="minorHAnsi"/>
          <w:sz w:val="26"/>
          <w:szCs w:val="26"/>
          <w:lang w:eastAsia="en-US"/>
        </w:rPr>
        <w:t xml:space="preserve">-19 на территории Находкинского городского округа. </w:t>
      </w:r>
    </w:p>
    <w:p w:rsidR="00092581" w:rsidRPr="00092581" w:rsidRDefault="00092581" w:rsidP="00A503C6">
      <w:pPr>
        <w:pStyle w:val="a3"/>
        <w:numPr>
          <w:ilvl w:val="0"/>
          <w:numId w:val="6"/>
        </w:numPr>
        <w:ind w:left="0" w:right="-284" w:firstLine="284"/>
        <w:jc w:val="both"/>
        <w:rPr>
          <w:sz w:val="26"/>
          <w:szCs w:val="26"/>
        </w:rPr>
      </w:pPr>
      <w:r w:rsidRPr="00092581">
        <w:rPr>
          <w:sz w:val="26"/>
          <w:szCs w:val="26"/>
        </w:rPr>
        <w:t xml:space="preserve"> О санитарно-эпидемиологической ситуации на территории Находкинского городского округа.</w:t>
      </w:r>
    </w:p>
    <w:p w:rsidR="00092581" w:rsidRPr="00A503C6" w:rsidRDefault="00092581" w:rsidP="00A503C6">
      <w:pPr>
        <w:pStyle w:val="a3"/>
        <w:numPr>
          <w:ilvl w:val="0"/>
          <w:numId w:val="6"/>
        </w:numPr>
        <w:ind w:left="0" w:right="-284" w:firstLine="284"/>
        <w:jc w:val="both"/>
        <w:rPr>
          <w:sz w:val="26"/>
          <w:szCs w:val="26"/>
        </w:rPr>
      </w:pPr>
      <w:r w:rsidRPr="00A503C6">
        <w:rPr>
          <w:sz w:val="26"/>
          <w:szCs w:val="26"/>
        </w:rPr>
        <w:t>О подготовке, организации летнего отдыха детей в Находкинском городском округе.</w:t>
      </w:r>
    </w:p>
    <w:p w:rsidR="00092581" w:rsidRPr="00092581" w:rsidRDefault="00092581" w:rsidP="00A503C6">
      <w:pPr>
        <w:numPr>
          <w:ilvl w:val="0"/>
          <w:numId w:val="6"/>
        </w:numPr>
        <w:ind w:left="0" w:right="-284" w:firstLine="284"/>
        <w:contextualSpacing/>
        <w:jc w:val="both"/>
        <w:outlineLvl w:val="0"/>
        <w:rPr>
          <w:sz w:val="26"/>
          <w:szCs w:val="26"/>
        </w:rPr>
      </w:pPr>
      <w:r w:rsidRPr="00092581">
        <w:rPr>
          <w:sz w:val="26"/>
          <w:szCs w:val="26"/>
        </w:rPr>
        <w:t>О ходе реализации мероприятий по реконструкции и капитальному ремонту   муниципальной бани.</w:t>
      </w:r>
    </w:p>
    <w:p w:rsidR="00092581" w:rsidRPr="00092581" w:rsidRDefault="00092581" w:rsidP="00A503C6">
      <w:pPr>
        <w:numPr>
          <w:ilvl w:val="0"/>
          <w:numId w:val="6"/>
        </w:numPr>
        <w:spacing w:line="259" w:lineRule="auto"/>
        <w:ind w:left="0" w:right="-284" w:firstLine="284"/>
        <w:contextualSpacing/>
        <w:jc w:val="both"/>
        <w:outlineLvl w:val="0"/>
        <w:rPr>
          <w:sz w:val="26"/>
          <w:szCs w:val="26"/>
        </w:rPr>
      </w:pPr>
      <w:r w:rsidRPr="00092581">
        <w:rPr>
          <w:sz w:val="26"/>
          <w:szCs w:val="26"/>
        </w:rPr>
        <w:t>О возбуждении ходатайств о награждении наградой Приморского края – Почетным знаком Приморского края «Семейная доблесть»</w:t>
      </w:r>
      <w:r w:rsidR="00E7088F">
        <w:rPr>
          <w:sz w:val="26"/>
          <w:szCs w:val="26"/>
        </w:rPr>
        <w:t>.</w:t>
      </w:r>
      <w:r w:rsidRPr="00092581">
        <w:rPr>
          <w:sz w:val="26"/>
          <w:szCs w:val="26"/>
        </w:rPr>
        <w:t xml:space="preserve"> </w:t>
      </w:r>
    </w:p>
    <w:p w:rsidR="00092581" w:rsidRDefault="00092581" w:rsidP="00A503C6">
      <w:pPr>
        <w:numPr>
          <w:ilvl w:val="0"/>
          <w:numId w:val="6"/>
        </w:numPr>
        <w:ind w:left="0" w:right="-284" w:firstLine="284"/>
        <w:contextualSpacing/>
        <w:jc w:val="both"/>
        <w:outlineLvl w:val="0"/>
        <w:rPr>
          <w:sz w:val="26"/>
          <w:szCs w:val="26"/>
        </w:rPr>
      </w:pPr>
      <w:r w:rsidRPr="00092581">
        <w:rPr>
          <w:sz w:val="26"/>
          <w:szCs w:val="26"/>
        </w:rPr>
        <w:t>Об отчете главы Находкинского городского округа о результатах его деятельности, деятельности администрации Находкинского городского округа, в том числе о решении вопросов, поставленных Думой Находкинского городского округа, за 2020 год.</w:t>
      </w:r>
    </w:p>
    <w:p w:rsidR="00092581" w:rsidRPr="003F03C0" w:rsidRDefault="00092581" w:rsidP="00A503C6">
      <w:pPr>
        <w:pStyle w:val="a3"/>
        <w:numPr>
          <w:ilvl w:val="0"/>
          <w:numId w:val="6"/>
        </w:numPr>
        <w:autoSpaceDE w:val="0"/>
        <w:autoSpaceDN w:val="0"/>
        <w:adjustRightInd w:val="0"/>
        <w:ind w:left="0" w:right="-284" w:firstLine="284"/>
        <w:jc w:val="both"/>
        <w:rPr>
          <w:sz w:val="26"/>
          <w:szCs w:val="26"/>
        </w:rPr>
      </w:pPr>
      <w:r w:rsidRPr="003F03C0">
        <w:rPr>
          <w:sz w:val="26"/>
          <w:szCs w:val="26"/>
        </w:rPr>
        <w:t>О подготовке к летнему сезону мест массового отдыха населения</w:t>
      </w:r>
      <w:r>
        <w:rPr>
          <w:sz w:val="26"/>
          <w:szCs w:val="26"/>
        </w:rPr>
        <w:t xml:space="preserve"> (пляжей, зон отдыха) </w:t>
      </w:r>
      <w:r w:rsidRPr="003F03C0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3F03C0">
        <w:rPr>
          <w:sz w:val="26"/>
          <w:szCs w:val="26"/>
        </w:rPr>
        <w:t xml:space="preserve">территории Находкинского городского округа. </w:t>
      </w:r>
    </w:p>
    <w:p w:rsidR="00092581" w:rsidRPr="003F03C0" w:rsidRDefault="00092581" w:rsidP="00A503C6">
      <w:pPr>
        <w:pStyle w:val="a3"/>
        <w:numPr>
          <w:ilvl w:val="0"/>
          <w:numId w:val="6"/>
        </w:numPr>
        <w:ind w:left="0" w:right="-284" w:firstLine="284"/>
        <w:jc w:val="both"/>
        <w:outlineLvl w:val="0"/>
        <w:rPr>
          <w:sz w:val="26"/>
          <w:szCs w:val="26"/>
        </w:rPr>
      </w:pPr>
      <w:r w:rsidRPr="003F03C0">
        <w:rPr>
          <w:sz w:val="26"/>
          <w:szCs w:val="26"/>
        </w:rPr>
        <w:t>О проведении мероприятий по молодежной политике на территории</w:t>
      </w:r>
      <w:r>
        <w:rPr>
          <w:sz w:val="26"/>
          <w:szCs w:val="26"/>
        </w:rPr>
        <w:t xml:space="preserve"> </w:t>
      </w:r>
      <w:r w:rsidRPr="003F03C0">
        <w:rPr>
          <w:sz w:val="26"/>
          <w:szCs w:val="26"/>
        </w:rPr>
        <w:t>Находкинского городского округа во втором полугодии 2021 года.</w:t>
      </w:r>
    </w:p>
    <w:p w:rsidR="00092581" w:rsidRPr="00092581" w:rsidRDefault="00092581" w:rsidP="00A503C6">
      <w:pPr>
        <w:numPr>
          <w:ilvl w:val="0"/>
          <w:numId w:val="6"/>
        </w:numPr>
        <w:ind w:left="0" w:right="-284" w:firstLine="284"/>
        <w:contextualSpacing/>
        <w:jc w:val="both"/>
        <w:outlineLvl w:val="0"/>
        <w:rPr>
          <w:sz w:val="26"/>
          <w:szCs w:val="26"/>
        </w:rPr>
      </w:pPr>
      <w:r w:rsidRPr="00092581">
        <w:rPr>
          <w:sz w:val="26"/>
          <w:szCs w:val="26"/>
        </w:rPr>
        <w:t>О ходе реализации мероприятий по капитальному ремонту муниципальной бани, расположенной по ул. Малиновского, 1Б в г. Находка.</w:t>
      </w:r>
    </w:p>
    <w:p w:rsidR="00092581" w:rsidRPr="00092581" w:rsidRDefault="00092581" w:rsidP="00A503C6">
      <w:pPr>
        <w:numPr>
          <w:ilvl w:val="0"/>
          <w:numId w:val="6"/>
        </w:numPr>
        <w:ind w:left="0" w:right="-284" w:firstLine="284"/>
        <w:contextualSpacing/>
        <w:jc w:val="both"/>
        <w:outlineLvl w:val="0"/>
        <w:rPr>
          <w:sz w:val="26"/>
          <w:szCs w:val="26"/>
        </w:rPr>
      </w:pPr>
      <w:r w:rsidRPr="00092581">
        <w:rPr>
          <w:sz w:val="26"/>
          <w:szCs w:val="26"/>
        </w:rPr>
        <w:t>О готовности   образовательных учреждений, учреждений дополнительного образования Находкинского городского округа к новому 2021-2022 учебному году.</w:t>
      </w:r>
    </w:p>
    <w:p w:rsidR="00092581" w:rsidRPr="00092581" w:rsidRDefault="00092581" w:rsidP="00A503C6">
      <w:pPr>
        <w:numPr>
          <w:ilvl w:val="0"/>
          <w:numId w:val="6"/>
        </w:numPr>
        <w:ind w:left="0" w:right="-284" w:firstLine="284"/>
        <w:contextualSpacing/>
        <w:jc w:val="both"/>
        <w:outlineLvl w:val="0"/>
        <w:rPr>
          <w:sz w:val="26"/>
          <w:szCs w:val="26"/>
        </w:rPr>
      </w:pPr>
      <w:r w:rsidRPr="00092581">
        <w:rPr>
          <w:sz w:val="26"/>
          <w:szCs w:val="26"/>
        </w:rPr>
        <w:t>О состоянии школьных стадионов, расположенных на территории Находкинского городского округа.</w:t>
      </w:r>
    </w:p>
    <w:p w:rsidR="00092581" w:rsidRPr="00092581" w:rsidRDefault="00092581" w:rsidP="00A503C6">
      <w:pPr>
        <w:numPr>
          <w:ilvl w:val="0"/>
          <w:numId w:val="6"/>
        </w:numPr>
        <w:ind w:left="0" w:right="-284" w:firstLine="284"/>
        <w:contextualSpacing/>
        <w:jc w:val="both"/>
        <w:outlineLvl w:val="0"/>
        <w:rPr>
          <w:sz w:val="26"/>
          <w:szCs w:val="26"/>
        </w:rPr>
      </w:pPr>
      <w:r w:rsidRPr="00092581">
        <w:rPr>
          <w:sz w:val="26"/>
          <w:szCs w:val="26"/>
        </w:rPr>
        <w:t>Об итогах прохождения пляжного сезона на территории Находкинского городского округа в 2021 году.</w:t>
      </w:r>
    </w:p>
    <w:p w:rsidR="00092581" w:rsidRPr="00092581" w:rsidRDefault="00092581" w:rsidP="00A503C6">
      <w:pPr>
        <w:numPr>
          <w:ilvl w:val="0"/>
          <w:numId w:val="6"/>
        </w:numPr>
        <w:ind w:left="0" w:right="-284" w:firstLine="284"/>
        <w:contextualSpacing/>
        <w:jc w:val="both"/>
        <w:outlineLvl w:val="0"/>
        <w:rPr>
          <w:sz w:val="26"/>
          <w:szCs w:val="26"/>
        </w:rPr>
      </w:pPr>
      <w:r w:rsidRPr="00092581">
        <w:rPr>
          <w:sz w:val="26"/>
          <w:szCs w:val="26"/>
        </w:rPr>
        <w:t>Об итогах проведения мероприятий по молодежной политике на территории Находкинского городского округа за первое полугодии 2021 года.</w:t>
      </w:r>
    </w:p>
    <w:p w:rsidR="00D814AF" w:rsidRDefault="00092581" w:rsidP="00A503C6">
      <w:pPr>
        <w:numPr>
          <w:ilvl w:val="0"/>
          <w:numId w:val="6"/>
        </w:numPr>
        <w:ind w:left="0" w:right="-284" w:firstLine="284"/>
        <w:contextualSpacing/>
        <w:jc w:val="both"/>
        <w:outlineLvl w:val="0"/>
        <w:rPr>
          <w:sz w:val="26"/>
          <w:szCs w:val="26"/>
        </w:rPr>
      </w:pPr>
      <w:r w:rsidRPr="00092581">
        <w:rPr>
          <w:sz w:val="26"/>
          <w:szCs w:val="26"/>
        </w:rPr>
        <w:t>О рассмотрении решения Совета председателей представительных органов муниципальных районов, муниципальных округов, городских округов при Законодательном Собрании Приморского края от 29 июля 2021 № 72/2 «О практике реализации в муниципальных образованиях норм Закона Приморского края от 04.08.2014 года № 436-КЗ «О наградах Приморского края».</w:t>
      </w:r>
    </w:p>
    <w:p w:rsidR="00D814AF" w:rsidRPr="00A503C6" w:rsidRDefault="00092581" w:rsidP="00A503C6">
      <w:pPr>
        <w:pStyle w:val="a3"/>
        <w:numPr>
          <w:ilvl w:val="0"/>
          <w:numId w:val="6"/>
        </w:numPr>
        <w:ind w:left="0" w:right="-284" w:firstLine="284"/>
        <w:jc w:val="both"/>
        <w:outlineLvl w:val="0"/>
        <w:rPr>
          <w:sz w:val="26"/>
          <w:szCs w:val="26"/>
        </w:rPr>
      </w:pPr>
      <w:r w:rsidRPr="00A503C6">
        <w:rPr>
          <w:sz w:val="26"/>
          <w:szCs w:val="26"/>
        </w:rPr>
        <w:lastRenderedPageBreak/>
        <w:t xml:space="preserve">  </w:t>
      </w:r>
      <w:r w:rsidR="00D814AF" w:rsidRPr="00A503C6">
        <w:rPr>
          <w:sz w:val="26"/>
          <w:szCs w:val="26"/>
        </w:rPr>
        <w:t>О проекте решения Думы Находкинского городского округа «О порядке льготного посещения объектов спорта, находящихся в муниципальной собственности Находкинского городского округа, отдельными категориями граждан</w:t>
      </w:r>
      <w:r w:rsidR="00D814AF" w:rsidRPr="00A503C6">
        <w:rPr>
          <w:bCs/>
          <w:sz w:val="26"/>
          <w:szCs w:val="26"/>
        </w:rPr>
        <w:t>».</w:t>
      </w:r>
      <w:r w:rsidR="00D814AF" w:rsidRPr="00A503C6">
        <w:rPr>
          <w:sz w:val="26"/>
          <w:szCs w:val="26"/>
        </w:rPr>
        <w:t xml:space="preserve"> </w:t>
      </w:r>
    </w:p>
    <w:p w:rsidR="00D814AF" w:rsidRPr="003F78E7" w:rsidRDefault="00D814AF" w:rsidP="00A503C6">
      <w:pPr>
        <w:pStyle w:val="a3"/>
        <w:numPr>
          <w:ilvl w:val="0"/>
          <w:numId w:val="6"/>
        </w:numPr>
        <w:ind w:left="0" w:right="-284" w:firstLine="284"/>
        <w:jc w:val="both"/>
        <w:outlineLvl w:val="0"/>
        <w:rPr>
          <w:sz w:val="26"/>
          <w:szCs w:val="26"/>
        </w:rPr>
      </w:pPr>
      <w:r w:rsidRPr="003F78E7">
        <w:rPr>
          <w:sz w:val="26"/>
          <w:szCs w:val="26"/>
        </w:rPr>
        <w:t>О ходе реализации мероприятий по капитальному ремонту муниципальной бани, расположенной по ул. Малиновского, 1Б в г. Находка.</w:t>
      </w:r>
    </w:p>
    <w:p w:rsidR="00D814AF" w:rsidRPr="003F78E7" w:rsidRDefault="00D814AF" w:rsidP="00A503C6">
      <w:pPr>
        <w:pStyle w:val="a3"/>
        <w:numPr>
          <w:ilvl w:val="0"/>
          <w:numId w:val="6"/>
        </w:numPr>
        <w:ind w:left="0" w:right="-284" w:firstLine="284"/>
        <w:jc w:val="both"/>
        <w:outlineLvl w:val="0"/>
        <w:rPr>
          <w:sz w:val="26"/>
          <w:szCs w:val="26"/>
        </w:rPr>
      </w:pPr>
      <w:r w:rsidRPr="003F78E7">
        <w:rPr>
          <w:sz w:val="26"/>
          <w:szCs w:val="26"/>
        </w:rPr>
        <w:t>Об обследовании маршрутной сети регулярных пассажирских перевозок на территории Находкинского городского округа в целях оптимизации маршрутов с учетом пожеланий граждан.</w:t>
      </w:r>
    </w:p>
    <w:p w:rsidR="00D814AF" w:rsidRPr="003F78E7" w:rsidRDefault="00D814AF" w:rsidP="00A503C6">
      <w:pPr>
        <w:pStyle w:val="a3"/>
        <w:numPr>
          <w:ilvl w:val="0"/>
          <w:numId w:val="6"/>
        </w:numPr>
        <w:ind w:left="0" w:right="-284" w:firstLine="284"/>
        <w:jc w:val="both"/>
        <w:outlineLvl w:val="0"/>
        <w:rPr>
          <w:sz w:val="26"/>
          <w:szCs w:val="26"/>
        </w:rPr>
      </w:pPr>
      <w:r w:rsidRPr="003F78E7">
        <w:rPr>
          <w:sz w:val="26"/>
          <w:szCs w:val="26"/>
        </w:rPr>
        <w:t>О комплексе мер, направленных на сдерживание стоимости проезда на пассажирском транспорте Находкинского городского округа.</w:t>
      </w:r>
    </w:p>
    <w:p w:rsidR="00D814AF" w:rsidRDefault="00D814AF" w:rsidP="00A503C6">
      <w:pPr>
        <w:pStyle w:val="a3"/>
        <w:numPr>
          <w:ilvl w:val="0"/>
          <w:numId w:val="6"/>
        </w:numPr>
        <w:ind w:left="0" w:right="-284" w:firstLine="284"/>
        <w:jc w:val="both"/>
        <w:outlineLvl w:val="0"/>
        <w:rPr>
          <w:sz w:val="26"/>
          <w:szCs w:val="26"/>
        </w:rPr>
      </w:pPr>
      <w:r w:rsidRPr="003F78E7">
        <w:rPr>
          <w:sz w:val="26"/>
          <w:szCs w:val="26"/>
        </w:rPr>
        <w:t>О восстановлении движения дачного автобусного маршрута</w:t>
      </w:r>
      <w:r>
        <w:rPr>
          <w:sz w:val="26"/>
          <w:szCs w:val="26"/>
        </w:rPr>
        <w:t xml:space="preserve"> </w:t>
      </w:r>
      <w:r w:rsidRPr="003F78E7">
        <w:rPr>
          <w:sz w:val="26"/>
          <w:szCs w:val="26"/>
        </w:rPr>
        <w:t>№ 31, № 32 на ЦМСС</w:t>
      </w:r>
      <w:r w:rsidRPr="003F78E7">
        <w:rPr>
          <w:color w:val="333333"/>
          <w:sz w:val="27"/>
          <w:szCs w:val="27"/>
          <w:shd w:val="clear" w:color="auto" w:fill="FFFFFF"/>
        </w:rPr>
        <w:t>. </w:t>
      </w:r>
      <w:r w:rsidRPr="003F78E7">
        <w:rPr>
          <w:sz w:val="26"/>
          <w:szCs w:val="26"/>
        </w:rPr>
        <w:t xml:space="preserve">     </w:t>
      </w:r>
    </w:p>
    <w:p w:rsidR="00D814AF" w:rsidRPr="00FE39EF" w:rsidRDefault="00AE5520" w:rsidP="00A503C6">
      <w:pPr>
        <w:pStyle w:val="a3"/>
        <w:ind w:left="0" w:right="-284" w:firstLine="284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34</w:t>
      </w:r>
      <w:r w:rsidR="00D814AF" w:rsidRPr="00AA59FE">
        <w:rPr>
          <w:sz w:val="26"/>
          <w:szCs w:val="26"/>
        </w:rPr>
        <w:t>.</w:t>
      </w:r>
      <w:r w:rsidR="00D814AF" w:rsidRPr="003F78E7">
        <w:rPr>
          <w:sz w:val="26"/>
          <w:szCs w:val="26"/>
        </w:rPr>
        <w:t xml:space="preserve"> </w:t>
      </w:r>
      <w:r w:rsidR="00D814AF">
        <w:rPr>
          <w:sz w:val="26"/>
          <w:szCs w:val="26"/>
        </w:rPr>
        <w:t xml:space="preserve">О дополнительном наборе кандидатов в состав Молодежного парламента при </w:t>
      </w:r>
      <w:r w:rsidR="00D814AF" w:rsidRPr="00FE39EF">
        <w:rPr>
          <w:sz w:val="26"/>
          <w:szCs w:val="26"/>
        </w:rPr>
        <w:t>Думе Находкинского городского округа</w:t>
      </w:r>
      <w:r w:rsidR="00D814AF">
        <w:rPr>
          <w:sz w:val="26"/>
          <w:szCs w:val="26"/>
        </w:rPr>
        <w:t>.</w:t>
      </w:r>
    </w:p>
    <w:p w:rsidR="00416CA3" w:rsidRPr="00AE5520" w:rsidRDefault="00416CA3" w:rsidP="00AE5520">
      <w:pPr>
        <w:pStyle w:val="a3"/>
        <w:numPr>
          <w:ilvl w:val="0"/>
          <w:numId w:val="8"/>
        </w:numPr>
        <w:ind w:left="709" w:right="-284" w:hanging="425"/>
        <w:jc w:val="both"/>
        <w:outlineLvl w:val="0"/>
        <w:rPr>
          <w:sz w:val="26"/>
          <w:szCs w:val="26"/>
        </w:rPr>
      </w:pPr>
      <w:r w:rsidRPr="00AE5520">
        <w:rPr>
          <w:sz w:val="26"/>
          <w:szCs w:val="26"/>
        </w:rPr>
        <w:t>О готовности хоккейных коробок к зимнему периоду.</w:t>
      </w:r>
    </w:p>
    <w:p w:rsidR="00416CA3" w:rsidRPr="00416CA3" w:rsidRDefault="00416CA3" w:rsidP="00AE5520">
      <w:pPr>
        <w:numPr>
          <w:ilvl w:val="0"/>
          <w:numId w:val="8"/>
        </w:numPr>
        <w:ind w:left="0" w:right="-284" w:firstLine="284"/>
        <w:contextualSpacing/>
        <w:jc w:val="both"/>
        <w:outlineLvl w:val="0"/>
        <w:rPr>
          <w:sz w:val="26"/>
          <w:szCs w:val="26"/>
        </w:rPr>
      </w:pPr>
      <w:r w:rsidRPr="00416CA3">
        <w:rPr>
          <w:sz w:val="26"/>
          <w:szCs w:val="26"/>
        </w:rPr>
        <w:t xml:space="preserve">О получении сертификата дополнительного образования в Находкинском городском округе. </w:t>
      </w:r>
    </w:p>
    <w:p w:rsidR="00416CA3" w:rsidRPr="00416CA3" w:rsidRDefault="00416CA3" w:rsidP="00AE5520">
      <w:pPr>
        <w:numPr>
          <w:ilvl w:val="0"/>
          <w:numId w:val="8"/>
        </w:numPr>
        <w:ind w:left="0" w:right="-284" w:firstLine="284"/>
        <w:contextualSpacing/>
        <w:jc w:val="both"/>
        <w:outlineLvl w:val="0"/>
        <w:rPr>
          <w:sz w:val="26"/>
          <w:szCs w:val="26"/>
        </w:rPr>
      </w:pPr>
      <w:r w:rsidRPr="00416CA3">
        <w:rPr>
          <w:sz w:val="26"/>
          <w:szCs w:val="26"/>
        </w:rPr>
        <w:t>О проекте решения Думы Находкинского городского округа «О внесении изменений в пункт 1 решения Думы Находкинского городского округа от 26.02.2021 № 792 «Об утверждении состава Молодежного парламента при Думе Находкинского городского округа».</w:t>
      </w:r>
    </w:p>
    <w:p w:rsidR="00416CA3" w:rsidRPr="00416CA3" w:rsidRDefault="00416CA3" w:rsidP="00AE5520">
      <w:pPr>
        <w:numPr>
          <w:ilvl w:val="0"/>
          <w:numId w:val="8"/>
        </w:numPr>
        <w:ind w:left="0" w:right="-284" w:firstLine="284"/>
        <w:contextualSpacing/>
        <w:jc w:val="both"/>
        <w:outlineLvl w:val="0"/>
        <w:rPr>
          <w:sz w:val="26"/>
          <w:szCs w:val="26"/>
        </w:rPr>
      </w:pPr>
      <w:r w:rsidRPr="00416CA3">
        <w:rPr>
          <w:sz w:val="26"/>
          <w:szCs w:val="26"/>
        </w:rPr>
        <w:t xml:space="preserve">Об обеспечении жильем молодых семей Находкинского городского округа в 2020-2021 годах. </w:t>
      </w:r>
    </w:p>
    <w:p w:rsidR="00416CA3" w:rsidRPr="00416CA3" w:rsidRDefault="00416CA3" w:rsidP="00AE5520">
      <w:pPr>
        <w:numPr>
          <w:ilvl w:val="0"/>
          <w:numId w:val="8"/>
        </w:numPr>
        <w:ind w:left="0" w:right="-284" w:firstLine="284"/>
        <w:contextualSpacing/>
        <w:jc w:val="both"/>
        <w:outlineLvl w:val="0"/>
        <w:rPr>
          <w:sz w:val="26"/>
          <w:szCs w:val="26"/>
        </w:rPr>
      </w:pPr>
      <w:r w:rsidRPr="00416CA3">
        <w:rPr>
          <w:sz w:val="26"/>
          <w:szCs w:val="26"/>
        </w:rPr>
        <w:t xml:space="preserve">Об итогах работы Молодежного парламента при Думе Находкинского городского округа за 2021 год. </w:t>
      </w:r>
    </w:p>
    <w:p w:rsidR="00416CA3" w:rsidRPr="00416CA3" w:rsidRDefault="00416CA3" w:rsidP="00AE5520">
      <w:pPr>
        <w:numPr>
          <w:ilvl w:val="0"/>
          <w:numId w:val="8"/>
        </w:numPr>
        <w:ind w:left="0" w:right="-284" w:firstLine="284"/>
        <w:contextualSpacing/>
        <w:jc w:val="both"/>
        <w:outlineLvl w:val="0"/>
        <w:rPr>
          <w:sz w:val="26"/>
          <w:szCs w:val="26"/>
        </w:rPr>
      </w:pPr>
      <w:r w:rsidRPr="00416CA3">
        <w:rPr>
          <w:sz w:val="26"/>
          <w:szCs w:val="26"/>
        </w:rPr>
        <w:t>Информация о ходе реализаций мероприятий по капитальному ремонту муниципальной бани, расположенной по ул. Малиновского, 1Б в г. Находка.</w:t>
      </w:r>
    </w:p>
    <w:p w:rsidR="00416CA3" w:rsidRPr="00416CA3" w:rsidRDefault="00416CA3" w:rsidP="00AE5520">
      <w:pPr>
        <w:numPr>
          <w:ilvl w:val="0"/>
          <w:numId w:val="8"/>
        </w:numPr>
        <w:ind w:left="0" w:right="-284" w:firstLine="284"/>
        <w:contextualSpacing/>
        <w:jc w:val="both"/>
        <w:outlineLvl w:val="0"/>
        <w:rPr>
          <w:sz w:val="26"/>
          <w:szCs w:val="26"/>
        </w:rPr>
      </w:pPr>
      <w:r w:rsidRPr="00416CA3">
        <w:rPr>
          <w:sz w:val="26"/>
          <w:szCs w:val="26"/>
        </w:rPr>
        <w:t>О плане работы комиссии по социальной политике Думы Находкинского городского округа на 2022 год.</w:t>
      </w:r>
    </w:p>
    <w:p w:rsidR="00416CA3" w:rsidRPr="00416CA3" w:rsidRDefault="00416CA3" w:rsidP="00A503C6">
      <w:pPr>
        <w:ind w:right="-284" w:firstLine="284"/>
        <w:contextualSpacing/>
        <w:jc w:val="both"/>
        <w:outlineLvl w:val="0"/>
        <w:rPr>
          <w:sz w:val="26"/>
          <w:szCs w:val="26"/>
        </w:rPr>
      </w:pPr>
    </w:p>
    <w:p w:rsidR="00092581" w:rsidRPr="00092581" w:rsidRDefault="00092581" w:rsidP="00A503C6">
      <w:pPr>
        <w:ind w:right="-284" w:firstLine="284"/>
        <w:contextualSpacing/>
        <w:jc w:val="both"/>
        <w:outlineLvl w:val="0"/>
        <w:rPr>
          <w:sz w:val="26"/>
          <w:szCs w:val="26"/>
        </w:rPr>
      </w:pPr>
    </w:p>
    <w:p w:rsidR="00092581" w:rsidRPr="00092581" w:rsidRDefault="00092581" w:rsidP="00A503C6">
      <w:pPr>
        <w:ind w:right="-284" w:firstLine="284"/>
        <w:contextualSpacing/>
        <w:jc w:val="both"/>
        <w:outlineLvl w:val="0"/>
        <w:rPr>
          <w:sz w:val="26"/>
          <w:szCs w:val="26"/>
        </w:rPr>
      </w:pPr>
    </w:p>
    <w:p w:rsidR="00092581" w:rsidRPr="00092581" w:rsidRDefault="00092581" w:rsidP="00A503C6">
      <w:pPr>
        <w:ind w:right="-284" w:firstLine="284"/>
        <w:contextualSpacing/>
        <w:jc w:val="both"/>
        <w:outlineLvl w:val="0"/>
        <w:rPr>
          <w:sz w:val="26"/>
          <w:szCs w:val="26"/>
        </w:rPr>
      </w:pPr>
    </w:p>
    <w:p w:rsidR="00092581" w:rsidRPr="00092581" w:rsidRDefault="00092581" w:rsidP="00A503C6">
      <w:pPr>
        <w:ind w:right="-284" w:firstLine="284"/>
        <w:contextualSpacing/>
        <w:jc w:val="both"/>
        <w:outlineLvl w:val="0"/>
        <w:rPr>
          <w:sz w:val="26"/>
          <w:szCs w:val="26"/>
        </w:rPr>
      </w:pPr>
    </w:p>
    <w:p w:rsidR="00092581" w:rsidRPr="00092581" w:rsidRDefault="00092581" w:rsidP="00A503C6">
      <w:pPr>
        <w:tabs>
          <w:tab w:val="left" w:pos="11624"/>
          <w:tab w:val="left" w:pos="12758"/>
        </w:tabs>
        <w:spacing w:after="160" w:line="256" w:lineRule="auto"/>
        <w:ind w:right="-284" w:firstLine="284"/>
        <w:jc w:val="both"/>
        <w:rPr>
          <w:sz w:val="26"/>
          <w:szCs w:val="26"/>
        </w:rPr>
      </w:pPr>
    </w:p>
    <w:p w:rsidR="00092581" w:rsidRPr="00092581" w:rsidRDefault="00092581" w:rsidP="00092581">
      <w:pPr>
        <w:pStyle w:val="a3"/>
        <w:spacing w:line="257" w:lineRule="auto"/>
        <w:ind w:left="1429" w:right="-284"/>
        <w:jc w:val="both"/>
        <w:outlineLvl w:val="0"/>
        <w:rPr>
          <w:rFonts w:eastAsiaTheme="minorHAnsi"/>
          <w:sz w:val="26"/>
          <w:szCs w:val="26"/>
          <w:lang w:eastAsia="en-US"/>
        </w:rPr>
      </w:pPr>
    </w:p>
    <w:p w:rsidR="0031490F" w:rsidRPr="0031490F" w:rsidRDefault="0031490F" w:rsidP="0031490F">
      <w:pPr>
        <w:spacing w:line="256" w:lineRule="auto"/>
        <w:ind w:right="-284"/>
        <w:jc w:val="both"/>
        <w:rPr>
          <w:rFonts w:eastAsiaTheme="minorHAnsi"/>
          <w:sz w:val="26"/>
          <w:szCs w:val="26"/>
          <w:lang w:eastAsia="en-US"/>
        </w:rPr>
      </w:pPr>
    </w:p>
    <w:p w:rsidR="00A503C6" w:rsidRPr="0031490F" w:rsidRDefault="00A503C6">
      <w:pPr>
        <w:spacing w:line="256" w:lineRule="auto"/>
        <w:ind w:right="-284"/>
        <w:jc w:val="both"/>
        <w:rPr>
          <w:rFonts w:eastAsiaTheme="minorHAnsi"/>
          <w:sz w:val="26"/>
          <w:szCs w:val="26"/>
          <w:lang w:eastAsia="en-US"/>
        </w:rPr>
      </w:pPr>
    </w:p>
    <w:sectPr w:rsidR="00A503C6" w:rsidRPr="0031490F" w:rsidSect="00E954A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715" w:hanging="147"/>
      </w:pPr>
      <w:rPr>
        <w:rFonts w:ascii="Arial" w:hAnsi="Arial" w:cs="Arial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538" w:hanging="147"/>
      </w:pPr>
    </w:lvl>
    <w:lvl w:ilvl="2">
      <w:numFmt w:val="bullet"/>
      <w:lvlText w:val="•"/>
      <w:lvlJc w:val="left"/>
      <w:pPr>
        <w:ind w:left="2355" w:hanging="147"/>
      </w:pPr>
    </w:lvl>
    <w:lvl w:ilvl="3">
      <w:numFmt w:val="bullet"/>
      <w:lvlText w:val="•"/>
      <w:lvlJc w:val="left"/>
      <w:pPr>
        <w:ind w:left="3171" w:hanging="147"/>
      </w:pPr>
    </w:lvl>
    <w:lvl w:ilvl="4">
      <w:numFmt w:val="bullet"/>
      <w:lvlText w:val="•"/>
      <w:lvlJc w:val="left"/>
      <w:pPr>
        <w:ind w:left="3988" w:hanging="147"/>
      </w:pPr>
    </w:lvl>
    <w:lvl w:ilvl="5">
      <w:numFmt w:val="bullet"/>
      <w:lvlText w:val="•"/>
      <w:lvlJc w:val="left"/>
      <w:pPr>
        <w:ind w:left="4805" w:hanging="147"/>
      </w:pPr>
    </w:lvl>
    <w:lvl w:ilvl="6">
      <w:numFmt w:val="bullet"/>
      <w:lvlText w:val="•"/>
      <w:lvlJc w:val="left"/>
      <w:pPr>
        <w:ind w:left="5621" w:hanging="147"/>
      </w:pPr>
    </w:lvl>
    <w:lvl w:ilvl="7">
      <w:numFmt w:val="bullet"/>
      <w:lvlText w:val="•"/>
      <w:lvlJc w:val="left"/>
      <w:pPr>
        <w:ind w:left="6438" w:hanging="147"/>
      </w:pPr>
    </w:lvl>
    <w:lvl w:ilvl="8">
      <w:numFmt w:val="bullet"/>
      <w:lvlText w:val="•"/>
      <w:lvlJc w:val="left"/>
      <w:pPr>
        <w:ind w:left="7255" w:hanging="147"/>
      </w:pPr>
    </w:lvl>
  </w:abstractNum>
  <w:abstractNum w:abstractNumId="1" w15:restartNumberingAfterBreak="0">
    <w:nsid w:val="15620331"/>
    <w:multiLevelType w:val="hybridMultilevel"/>
    <w:tmpl w:val="216C7234"/>
    <w:lvl w:ilvl="0" w:tplc="ADCC1CF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0A63431"/>
    <w:multiLevelType w:val="hybridMultilevel"/>
    <w:tmpl w:val="F7D40C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ED614EA"/>
    <w:multiLevelType w:val="hybridMultilevel"/>
    <w:tmpl w:val="E07C75D0"/>
    <w:lvl w:ilvl="0" w:tplc="20FE193E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4" w15:restartNumberingAfterBreak="0">
    <w:nsid w:val="345134D1"/>
    <w:multiLevelType w:val="hybridMultilevel"/>
    <w:tmpl w:val="DC24DB2A"/>
    <w:lvl w:ilvl="0" w:tplc="29BA4E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6D63C9C"/>
    <w:multiLevelType w:val="hybridMultilevel"/>
    <w:tmpl w:val="CB22902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46056F6"/>
    <w:multiLevelType w:val="hybridMultilevel"/>
    <w:tmpl w:val="F76227D6"/>
    <w:lvl w:ilvl="0" w:tplc="AFCA5BF4">
      <w:start w:val="1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B4D1D5C"/>
    <w:multiLevelType w:val="hybridMultilevel"/>
    <w:tmpl w:val="C900C3D6"/>
    <w:lvl w:ilvl="0" w:tplc="219A992C">
      <w:start w:val="3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4C5"/>
    <w:rsid w:val="000441E0"/>
    <w:rsid w:val="00045B91"/>
    <w:rsid w:val="000873F2"/>
    <w:rsid w:val="00092581"/>
    <w:rsid w:val="000F600A"/>
    <w:rsid w:val="00117B08"/>
    <w:rsid w:val="001547CD"/>
    <w:rsid w:val="0018673D"/>
    <w:rsid w:val="00197FCD"/>
    <w:rsid w:val="001A587E"/>
    <w:rsid w:val="00211C98"/>
    <w:rsid w:val="002637D8"/>
    <w:rsid w:val="002D70B7"/>
    <w:rsid w:val="0031490F"/>
    <w:rsid w:val="00322FCB"/>
    <w:rsid w:val="003B6234"/>
    <w:rsid w:val="00416CA3"/>
    <w:rsid w:val="004751E8"/>
    <w:rsid w:val="004E7AF1"/>
    <w:rsid w:val="00570446"/>
    <w:rsid w:val="00571722"/>
    <w:rsid w:val="00587E80"/>
    <w:rsid w:val="00601615"/>
    <w:rsid w:val="00666FAC"/>
    <w:rsid w:val="006768D3"/>
    <w:rsid w:val="00677F7A"/>
    <w:rsid w:val="006813F1"/>
    <w:rsid w:val="00687064"/>
    <w:rsid w:val="006A291D"/>
    <w:rsid w:val="006D73F2"/>
    <w:rsid w:val="006D77B9"/>
    <w:rsid w:val="00730EAE"/>
    <w:rsid w:val="00743BED"/>
    <w:rsid w:val="00754459"/>
    <w:rsid w:val="0075740D"/>
    <w:rsid w:val="007B4BB9"/>
    <w:rsid w:val="007C1BAE"/>
    <w:rsid w:val="00805C02"/>
    <w:rsid w:val="00816003"/>
    <w:rsid w:val="008C11D3"/>
    <w:rsid w:val="008C34FD"/>
    <w:rsid w:val="008F6B8A"/>
    <w:rsid w:val="009E4206"/>
    <w:rsid w:val="00A03C4D"/>
    <w:rsid w:val="00A054A9"/>
    <w:rsid w:val="00A43812"/>
    <w:rsid w:val="00A503C6"/>
    <w:rsid w:val="00A70F29"/>
    <w:rsid w:val="00A91285"/>
    <w:rsid w:val="00AC5F2F"/>
    <w:rsid w:val="00AD4095"/>
    <w:rsid w:val="00AE497E"/>
    <w:rsid w:val="00AE5520"/>
    <w:rsid w:val="00B0003A"/>
    <w:rsid w:val="00B54BD1"/>
    <w:rsid w:val="00C04773"/>
    <w:rsid w:val="00C424C5"/>
    <w:rsid w:val="00D50886"/>
    <w:rsid w:val="00D814AF"/>
    <w:rsid w:val="00DA04FC"/>
    <w:rsid w:val="00E030F2"/>
    <w:rsid w:val="00E11E08"/>
    <w:rsid w:val="00E7088F"/>
    <w:rsid w:val="00E954AE"/>
    <w:rsid w:val="00EB4846"/>
    <w:rsid w:val="00F361F1"/>
    <w:rsid w:val="00F67980"/>
    <w:rsid w:val="00F67BE9"/>
    <w:rsid w:val="00F70A76"/>
    <w:rsid w:val="00FC7B0A"/>
    <w:rsid w:val="00FF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1BDF3-A9EC-46ED-9760-0E1E67597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E954AE"/>
    <w:rPr>
      <w:sz w:val="28"/>
    </w:rPr>
  </w:style>
  <w:style w:type="character" w:customStyle="1" w:styleId="30">
    <w:name w:val="Основной текст 3 Знак"/>
    <w:basedOn w:val="a0"/>
    <w:link w:val="3"/>
    <w:rsid w:val="00E954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B4BB9"/>
    <w:pPr>
      <w:ind w:left="720"/>
      <w:contextualSpacing/>
    </w:pPr>
  </w:style>
  <w:style w:type="paragraph" w:customStyle="1" w:styleId="Default">
    <w:name w:val="Default"/>
    <w:rsid w:val="007574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B623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62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1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Волкова Светлана Анатольевна</cp:lastModifiedBy>
  <cp:revision>66</cp:revision>
  <cp:lastPrinted>2022-01-25T01:41:00Z</cp:lastPrinted>
  <dcterms:created xsi:type="dcterms:W3CDTF">2022-01-12T06:55:00Z</dcterms:created>
  <dcterms:modified xsi:type="dcterms:W3CDTF">2022-01-26T04:50:00Z</dcterms:modified>
</cp:coreProperties>
</file>