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9D" w:rsidRPr="007177CA" w:rsidRDefault="0068339D" w:rsidP="00CF6791">
      <w:pPr>
        <w:spacing w:line="168" w:lineRule="auto"/>
        <w:ind w:right="-144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14E6F2A7" wp14:editId="7AF79C59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9D" w:rsidRPr="007177CA" w:rsidRDefault="0068339D" w:rsidP="00CF6791">
      <w:pPr>
        <w:ind w:right="-14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39D" w:rsidRPr="00607432" w:rsidRDefault="0068339D" w:rsidP="00CF6791">
      <w:pPr>
        <w:ind w:right="-144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РОССИЙСКАЯ ФЕДЕРАЦИЯ</w:t>
      </w:r>
    </w:p>
    <w:p w:rsidR="0068339D" w:rsidRPr="00607432" w:rsidRDefault="0068339D" w:rsidP="00CF6791">
      <w:pPr>
        <w:ind w:right="-144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ПРИМОРСКИЙ КРАЙ</w:t>
      </w:r>
      <w:r w:rsidRPr="00607432">
        <w:rPr>
          <w:b/>
          <w:sz w:val="24"/>
          <w:szCs w:val="24"/>
        </w:rPr>
        <w:br/>
        <w:t>ДУМА НАХОДКИНСКОГО ГОРОДСКОГО ОКРУГА</w:t>
      </w:r>
    </w:p>
    <w:p w:rsidR="0068339D" w:rsidRPr="00DB639B" w:rsidRDefault="0068339D" w:rsidP="00CF6791">
      <w:pPr>
        <w:pBdr>
          <w:bottom w:val="single" w:sz="12" w:space="1" w:color="auto"/>
        </w:pBdr>
        <w:ind w:right="-144"/>
        <w:jc w:val="center"/>
      </w:pPr>
    </w:p>
    <w:p w:rsidR="0068339D" w:rsidRDefault="0068339D" w:rsidP="00CF6791">
      <w:pPr>
        <w:ind w:right="-144"/>
        <w:jc w:val="center"/>
        <w:rPr>
          <w:b/>
          <w:sz w:val="26"/>
          <w:szCs w:val="26"/>
        </w:rPr>
      </w:pPr>
    </w:p>
    <w:p w:rsidR="0068339D" w:rsidRPr="003D51B5" w:rsidRDefault="0068339D" w:rsidP="00CF6791">
      <w:pPr>
        <w:ind w:right="-144"/>
        <w:jc w:val="center"/>
        <w:rPr>
          <w:b/>
          <w:sz w:val="26"/>
          <w:szCs w:val="26"/>
        </w:rPr>
      </w:pPr>
      <w:r w:rsidRPr="003D51B5">
        <w:rPr>
          <w:b/>
          <w:sz w:val="26"/>
          <w:szCs w:val="26"/>
        </w:rPr>
        <w:t>РЕШЕНИЕ</w:t>
      </w:r>
    </w:p>
    <w:p w:rsidR="0068339D" w:rsidRPr="003D51B5" w:rsidRDefault="0068339D" w:rsidP="00CF6791">
      <w:pPr>
        <w:ind w:right="-144"/>
        <w:jc w:val="center"/>
        <w:rPr>
          <w:b/>
          <w:sz w:val="26"/>
          <w:szCs w:val="26"/>
        </w:rPr>
      </w:pPr>
    </w:p>
    <w:p w:rsidR="0068339D" w:rsidRPr="0068339D" w:rsidRDefault="004A07C3" w:rsidP="00CF6791">
      <w:pPr>
        <w:ind w:right="-144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68339D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EA3783">
        <w:rPr>
          <w:sz w:val="26"/>
          <w:szCs w:val="26"/>
        </w:rPr>
        <w:t>.2018</w:t>
      </w:r>
      <w:r w:rsidR="0068339D" w:rsidRPr="003D51B5">
        <w:rPr>
          <w:sz w:val="26"/>
          <w:szCs w:val="26"/>
        </w:rPr>
        <w:t xml:space="preserve">                                                                                      </w:t>
      </w:r>
      <w:r w:rsidR="0068339D">
        <w:rPr>
          <w:sz w:val="26"/>
          <w:szCs w:val="26"/>
        </w:rPr>
        <w:t xml:space="preserve">  </w:t>
      </w:r>
      <w:r w:rsidR="0068339D" w:rsidRPr="003D51B5">
        <w:rPr>
          <w:sz w:val="26"/>
          <w:szCs w:val="26"/>
        </w:rPr>
        <w:t xml:space="preserve">   </w:t>
      </w:r>
      <w:r w:rsidR="0068339D">
        <w:rPr>
          <w:sz w:val="26"/>
          <w:szCs w:val="26"/>
        </w:rPr>
        <w:t xml:space="preserve">    </w:t>
      </w:r>
      <w:r w:rsidR="0068339D" w:rsidRPr="003D51B5">
        <w:rPr>
          <w:sz w:val="26"/>
          <w:szCs w:val="26"/>
        </w:rPr>
        <w:t xml:space="preserve"> </w:t>
      </w:r>
      <w:r w:rsidR="0068339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№ 266-НПА</w:t>
      </w:r>
    </w:p>
    <w:p w:rsidR="0068339D" w:rsidRDefault="0068339D" w:rsidP="00CF6791">
      <w:pPr>
        <w:pStyle w:val="ConsPlusTitle"/>
        <w:ind w:right="-144"/>
        <w:jc w:val="center"/>
        <w:rPr>
          <w:szCs w:val="24"/>
        </w:rPr>
      </w:pPr>
    </w:p>
    <w:p w:rsidR="005A5BC6" w:rsidRDefault="005A5BC6" w:rsidP="00CF6791">
      <w:pPr>
        <w:autoSpaceDE w:val="0"/>
        <w:autoSpaceDN w:val="0"/>
        <w:adjustRightInd w:val="0"/>
        <w:ind w:right="-14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внесении изменений в Положение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</w:p>
    <w:p w:rsidR="0068339D" w:rsidRDefault="0068339D" w:rsidP="00CF6791">
      <w:pPr>
        <w:tabs>
          <w:tab w:val="left" w:pos="993"/>
        </w:tabs>
        <w:ind w:right="-144"/>
        <w:rPr>
          <w:sz w:val="26"/>
          <w:szCs w:val="26"/>
        </w:rPr>
      </w:pPr>
    </w:p>
    <w:p w:rsidR="005A5BC6" w:rsidRPr="009035AB" w:rsidRDefault="005A5BC6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035AB">
        <w:rPr>
          <w:rFonts w:eastAsiaTheme="minorHAnsi"/>
          <w:bCs/>
          <w:sz w:val="26"/>
          <w:szCs w:val="26"/>
          <w:lang w:eastAsia="en-US"/>
        </w:rPr>
        <w:t xml:space="preserve">1. Внести в </w:t>
      </w:r>
      <w:hyperlink r:id="rId8" w:history="1">
        <w:r w:rsidRPr="009035AB">
          <w:rPr>
            <w:rFonts w:eastAsiaTheme="minorHAnsi"/>
            <w:bCs/>
            <w:sz w:val="26"/>
            <w:szCs w:val="26"/>
            <w:lang w:eastAsia="en-US"/>
          </w:rPr>
          <w:t>Положение</w:t>
        </w:r>
      </w:hyperlink>
      <w:r w:rsidRPr="009035AB">
        <w:rPr>
          <w:rFonts w:eastAsiaTheme="minorHAnsi"/>
          <w:bCs/>
          <w:sz w:val="26"/>
          <w:szCs w:val="26"/>
          <w:lang w:eastAsia="en-US"/>
        </w:rPr>
        <w:t xml:space="preserve"> о порядке управления, владения, пользования и распоряжения имуществом, находящимся в муниципальной собственности Находкинского городского округа, утвержденное решением Думы Находкинского городского округа от 13.07.2005 № 461 (Находкинский рабочий, 2005, 18 октября, № 152-153; 2006, 22 февраля, № 24-25; 2006, 22 ноября, № 173-174; 2008, 8 июля, № 96; 2009, 6 февраля, № 16; 2010, 16 марта, № 37-39; 2010, 13 июля, № 108; 2010, 13 октября, № 167; 2011, 29 сентября, № 143; 2012, 27 декабря, № 182 (12085); 2013, 10 октября, № 29; 2014, 6 марта, № 5; 2014, 3 июля, № 15; 2015, 11 февраля, № 14 (12432); 2015, 7 мая, № 13; 2015, 30 июля, № 18 (108); 2016, 30 декабря, № 34; 2017, </w:t>
      </w:r>
      <w:r w:rsidR="00EA3783">
        <w:rPr>
          <w:rFonts w:eastAsiaTheme="minorHAnsi"/>
          <w:bCs/>
          <w:sz w:val="26"/>
          <w:szCs w:val="26"/>
          <w:lang w:eastAsia="en-US"/>
        </w:rPr>
        <w:t>1</w:t>
      </w:r>
      <w:r w:rsidRPr="009035AB">
        <w:rPr>
          <w:rFonts w:eastAsiaTheme="minorHAnsi"/>
          <w:bCs/>
          <w:sz w:val="26"/>
          <w:szCs w:val="26"/>
          <w:lang w:eastAsia="en-US"/>
        </w:rPr>
        <w:t xml:space="preserve">4 декабря, № </w:t>
      </w:r>
      <w:r w:rsidR="00EA3783">
        <w:rPr>
          <w:rFonts w:eastAsiaTheme="minorHAnsi"/>
          <w:bCs/>
          <w:sz w:val="26"/>
          <w:szCs w:val="26"/>
          <w:lang w:eastAsia="en-US"/>
        </w:rPr>
        <w:t>35</w:t>
      </w:r>
      <w:r w:rsidRPr="009035AB">
        <w:rPr>
          <w:rFonts w:eastAsiaTheme="minorHAnsi"/>
          <w:bCs/>
          <w:sz w:val="26"/>
          <w:szCs w:val="26"/>
          <w:lang w:eastAsia="en-US"/>
        </w:rPr>
        <w:t>), следующие изменения:</w:t>
      </w:r>
    </w:p>
    <w:p w:rsidR="005A5BC6" w:rsidRPr="009035AB" w:rsidRDefault="005A5BC6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035AB">
        <w:rPr>
          <w:rFonts w:eastAsiaTheme="minorHAnsi"/>
          <w:bCs/>
          <w:sz w:val="26"/>
          <w:szCs w:val="26"/>
          <w:lang w:eastAsia="en-US"/>
        </w:rPr>
        <w:t>1) часть 2 статьи 7 дополнить пунктом 11.4 следующего содержания:</w:t>
      </w:r>
    </w:p>
    <w:p w:rsidR="005A5BC6" w:rsidRPr="009035AB" w:rsidRDefault="005A5BC6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9035AB">
        <w:rPr>
          <w:rFonts w:eastAsiaTheme="minorHAnsi"/>
          <w:bCs/>
          <w:sz w:val="26"/>
          <w:szCs w:val="26"/>
          <w:lang w:eastAsia="en-US"/>
        </w:rPr>
        <w:t>«11.4) принимает решени</w:t>
      </w:r>
      <w:r w:rsidR="00175AD3" w:rsidRPr="009035AB">
        <w:rPr>
          <w:rFonts w:eastAsiaTheme="minorHAnsi"/>
          <w:bCs/>
          <w:sz w:val="26"/>
          <w:szCs w:val="26"/>
          <w:lang w:eastAsia="en-US"/>
        </w:rPr>
        <w:t>е</w:t>
      </w:r>
      <w:r w:rsidRPr="009035AB">
        <w:rPr>
          <w:rFonts w:eastAsiaTheme="minorHAnsi"/>
          <w:bCs/>
          <w:sz w:val="26"/>
          <w:szCs w:val="26"/>
          <w:lang w:eastAsia="en-US"/>
        </w:rPr>
        <w:t xml:space="preserve"> о </w:t>
      </w:r>
      <w:r w:rsidRPr="009035AB">
        <w:rPr>
          <w:rFonts w:eastAsiaTheme="minorHAnsi"/>
          <w:sz w:val="26"/>
          <w:szCs w:val="26"/>
          <w:lang w:eastAsia="en-US"/>
        </w:rPr>
        <w:t xml:space="preserve">заключении договоров безвозмездного пользования </w:t>
      </w:r>
      <w:r w:rsidR="000525B9" w:rsidRPr="009035AB">
        <w:rPr>
          <w:rFonts w:eastAsiaTheme="minorHAnsi"/>
          <w:sz w:val="26"/>
          <w:szCs w:val="26"/>
          <w:lang w:eastAsia="en-US"/>
        </w:rPr>
        <w:t xml:space="preserve">в отношении муниципального недвижимого имущества, являющегося частью или частями помещения,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</w:t>
      </w:r>
      <w:r w:rsidR="00577F18" w:rsidRPr="009035AB">
        <w:rPr>
          <w:rFonts w:eastAsiaTheme="minorHAnsi"/>
          <w:sz w:val="26"/>
          <w:szCs w:val="26"/>
          <w:lang w:eastAsia="en-US"/>
        </w:rPr>
        <w:t>при предоставлении прав на</w:t>
      </w:r>
      <w:r w:rsidRPr="009035AB">
        <w:rPr>
          <w:rFonts w:eastAsiaTheme="minorHAnsi"/>
          <w:sz w:val="26"/>
          <w:szCs w:val="26"/>
          <w:lang w:eastAsia="en-US"/>
        </w:rPr>
        <w:t xml:space="preserve"> муниципально</w:t>
      </w:r>
      <w:r w:rsidR="00577F18" w:rsidRPr="009035AB">
        <w:rPr>
          <w:rFonts w:eastAsiaTheme="minorHAnsi"/>
          <w:sz w:val="26"/>
          <w:szCs w:val="26"/>
          <w:lang w:eastAsia="en-US"/>
        </w:rPr>
        <w:t>е</w:t>
      </w:r>
      <w:r w:rsidRPr="009035AB">
        <w:rPr>
          <w:rFonts w:eastAsiaTheme="minorHAnsi"/>
          <w:sz w:val="26"/>
          <w:szCs w:val="26"/>
          <w:lang w:eastAsia="en-US"/>
        </w:rPr>
        <w:t xml:space="preserve"> недвижимо</w:t>
      </w:r>
      <w:r w:rsidR="00577F18" w:rsidRPr="009035AB">
        <w:rPr>
          <w:rFonts w:eastAsiaTheme="minorHAnsi"/>
          <w:sz w:val="26"/>
          <w:szCs w:val="26"/>
          <w:lang w:eastAsia="en-US"/>
        </w:rPr>
        <w:t>е</w:t>
      </w:r>
      <w:r w:rsidRPr="009035AB">
        <w:rPr>
          <w:rFonts w:eastAsiaTheme="minorHAnsi"/>
          <w:sz w:val="26"/>
          <w:szCs w:val="26"/>
          <w:lang w:eastAsia="en-US"/>
        </w:rPr>
        <w:t xml:space="preserve"> имуществ</w:t>
      </w:r>
      <w:r w:rsidR="00577F18" w:rsidRPr="009035AB">
        <w:rPr>
          <w:rFonts w:eastAsiaTheme="minorHAnsi"/>
          <w:sz w:val="26"/>
          <w:szCs w:val="26"/>
          <w:lang w:eastAsia="en-US"/>
        </w:rPr>
        <w:t>о</w:t>
      </w:r>
      <w:r w:rsidRPr="009035AB">
        <w:rPr>
          <w:rFonts w:eastAsiaTheme="minorHAnsi"/>
          <w:sz w:val="26"/>
          <w:szCs w:val="26"/>
          <w:lang w:eastAsia="en-US"/>
        </w:rPr>
        <w:t xml:space="preserve"> в соответствии с </w:t>
      </w:r>
      <w:hyperlink r:id="rId9" w:history="1">
        <w:r w:rsidRPr="009035AB">
          <w:rPr>
            <w:rFonts w:eastAsiaTheme="minorHAnsi"/>
            <w:sz w:val="26"/>
            <w:szCs w:val="26"/>
            <w:lang w:eastAsia="en-US"/>
          </w:rPr>
          <w:t>частью 1 статьи 17.1</w:t>
        </w:r>
      </w:hyperlink>
      <w:r w:rsidRPr="009035AB">
        <w:rPr>
          <w:rFonts w:eastAsiaTheme="minorHAnsi"/>
          <w:sz w:val="26"/>
          <w:szCs w:val="26"/>
          <w:lang w:eastAsia="en-US"/>
        </w:rPr>
        <w:t xml:space="preserve"> Федерального закона от 26 июля 2006 года № 135-ФЗ </w:t>
      </w:r>
      <w:r w:rsidR="00577F18" w:rsidRPr="009035AB">
        <w:rPr>
          <w:rFonts w:eastAsiaTheme="minorHAnsi"/>
          <w:sz w:val="26"/>
          <w:szCs w:val="26"/>
          <w:lang w:eastAsia="en-US"/>
        </w:rPr>
        <w:t>«</w:t>
      </w:r>
      <w:r w:rsidRPr="009035AB">
        <w:rPr>
          <w:rFonts w:eastAsiaTheme="minorHAnsi"/>
          <w:sz w:val="26"/>
          <w:szCs w:val="26"/>
          <w:lang w:eastAsia="en-US"/>
        </w:rPr>
        <w:t>О защите конкуренции</w:t>
      </w:r>
      <w:r w:rsidR="00577F18" w:rsidRPr="009035AB">
        <w:rPr>
          <w:rFonts w:eastAsiaTheme="minorHAnsi"/>
          <w:sz w:val="26"/>
          <w:szCs w:val="26"/>
          <w:lang w:eastAsia="en-US"/>
        </w:rPr>
        <w:t>»</w:t>
      </w:r>
      <w:r w:rsidRPr="009035AB">
        <w:rPr>
          <w:rFonts w:eastAsiaTheme="minorHAnsi"/>
          <w:sz w:val="26"/>
          <w:szCs w:val="26"/>
          <w:lang w:eastAsia="en-US"/>
        </w:rPr>
        <w:t>, в том числе недвижимо</w:t>
      </w:r>
      <w:r w:rsidR="000525B9" w:rsidRPr="009035AB">
        <w:rPr>
          <w:rFonts w:eastAsiaTheme="minorHAnsi"/>
          <w:sz w:val="26"/>
          <w:szCs w:val="26"/>
          <w:lang w:eastAsia="en-US"/>
        </w:rPr>
        <w:t>е имущество</w:t>
      </w:r>
      <w:r w:rsidRPr="009035AB">
        <w:rPr>
          <w:rFonts w:eastAsiaTheme="minorHAnsi"/>
          <w:sz w:val="26"/>
          <w:szCs w:val="26"/>
          <w:lang w:eastAsia="en-US"/>
        </w:rPr>
        <w:t>, закрепленно</w:t>
      </w:r>
      <w:r w:rsidR="000525B9" w:rsidRPr="009035AB">
        <w:rPr>
          <w:rFonts w:eastAsiaTheme="minorHAnsi"/>
          <w:sz w:val="26"/>
          <w:szCs w:val="26"/>
          <w:lang w:eastAsia="en-US"/>
        </w:rPr>
        <w:t>е</w:t>
      </w:r>
      <w:r w:rsidRPr="009035AB">
        <w:rPr>
          <w:rFonts w:eastAsiaTheme="minorHAnsi"/>
          <w:sz w:val="26"/>
          <w:szCs w:val="26"/>
          <w:lang w:eastAsia="en-US"/>
        </w:rPr>
        <w:t xml:space="preserve"> на праве хозяйственного ведения или оперативного управления</w:t>
      </w:r>
      <w:r w:rsidR="00CF6791">
        <w:rPr>
          <w:rFonts w:eastAsiaTheme="minorHAnsi"/>
          <w:sz w:val="26"/>
          <w:szCs w:val="26"/>
          <w:lang w:eastAsia="en-US"/>
        </w:rPr>
        <w:t>.»;</w:t>
      </w:r>
    </w:p>
    <w:p w:rsidR="005A5BC6" w:rsidRPr="009035AB" w:rsidRDefault="005A5BC6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9035AB">
        <w:rPr>
          <w:rFonts w:eastAsiaTheme="minorHAnsi"/>
          <w:sz w:val="26"/>
          <w:szCs w:val="26"/>
          <w:lang w:eastAsia="en-US"/>
        </w:rPr>
        <w:t>2) часть 2 статьи 17 изложить в следующей редакции:</w:t>
      </w:r>
    </w:p>
    <w:p w:rsidR="003D02B1" w:rsidRPr="009035AB" w:rsidRDefault="003D02B1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9035AB">
        <w:rPr>
          <w:rFonts w:eastAsiaTheme="minorHAnsi"/>
          <w:sz w:val="26"/>
          <w:szCs w:val="26"/>
          <w:lang w:eastAsia="en-US"/>
        </w:rPr>
        <w:t>«2. Заключение договоров безвозмездного пользования в отношении муниципального недвижимого имущества осуществл</w:t>
      </w:r>
      <w:r w:rsidR="00660694">
        <w:rPr>
          <w:rFonts w:eastAsiaTheme="minorHAnsi"/>
          <w:sz w:val="26"/>
          <w:szCs w:val="26"/>
          <w:lang w:eastAsia="en-US"/>
        </w:rPr>
        <w:t>яется</w:t>
      </w:r>
      <w:r w:rsidRPr="009035AB">
        <w:rPr>
          <w:rFonts w:eastAsiaTheme="minorHAnsi"/>
          <w:sz w:val="26"/>
          <w:szCs w:val="26"/>
          <w:lang w:eastAsia="en-US"/>
        </w:rPr>
        <w:t xml:space="preserve"> на основании решения Думы Находкинского городского округа при предоставлении прав на муниципальное недвижимое имущество в соответствии с </w:t>
      </w:r>
      <w:hyperlink r:id="rId10" w:history="1">
        <w:r w:rsidRPr="009035AB">
          <w:rPr>
            <w:rFonts w:eastAsiaTheme="minorHAnsi"/>
            <w:sz w:val="26"/>
            <w:szCs w:val="26"/>
            <w:lang w:eastAsia="en-US"/>
          </w:rPr>
          <w:t>частью 1 статьи 17.1</w:t>
        </w:r>
      </w:hyperlink>
      <w:r w:rsidRPr="009035AB">
        <w:rPr>
          <w:rFonts w:eastAsiaTheme="minorHAnsi"/>
          <w:sz w:val="26"/>
          <w:szCs w:val="26"/>
          <w:lang w:eastAsia="en-US"/>
        </w:rPr>
        <w:t xml:space="preserve"> Федерального закона от 26 июля 2006 года № 135-ФЗ «О защите конкуренции», в том числе недвижимого имущества, закрепленного на праве хозяйственного ведения или оперативного управления, за исключением следующих случаев: </w:t>
      </w:r>
    </w:p>
    <w:p w:rsidR="003D02B1" w:rsidRPr="009035AB" w:rsidRDefault="00EA3783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заключение</w:t>
      </w:r>
      <w:r w:rsidR="003D02B1" w:rsidRPr="009035AB">
        <w:rPr>
          <w:rFonts w:eastAsiaTheme="minorHAnsi"/>
          <w:sz w:val="26"/>
          <w:szCs w:val="26"/>
          <w:lang w:eastAsia="en-US"/>
        </w:rPr>
        <w:t xml:space="preserve"> договоров безвозмездного пользования на срок не более чем тридцать календарных дней;</w:t>
      </w:r>
    </w:p>
    <w:p w:rsidR="003D02B1" w:rsidRPr="009035AB" w:rsidRDefault="003D02B1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9035AB">
        <w:rPr>
          <w:rFonts w:eastAsiaTheme="minorHAnsi"/>
          <w:sz w:val="26"/>
          <w:szCs w:val="26"/>
          <w:lang w:eastAsia="en-US"/>
        </w:rPr>
        <w:lastRenderedPageBreak/>
        <w:t>2) з</w:t>
      </w:r>
      <w:r w:rsidR="00EA3783">
        <w:rPr>
          <w:rFonts w:eastAsiaTheme="minorHAnsi"/>
          <w:sz w:val="26"/>
          <w:szCs w:val="26"/>
          <w:lang w:eastAsia="en-US"/>
        </w:rPr>
        <w:t>аключение</w:t>
      </w:r>
      <w:r w:rsidRPr="009035AB">
        <w:rPr>
          <w:rFonts w:eastAsiaTheme="minorHAnsi"/>
          <w:sz w:val="26"/>
          <w:szCs w:val="26"/>
          <w:lang w:eastAsia="en-US"/>
        </w:rPr>
        <w:t xml:space="preserve"> договоров безвозмездного пользования</w:t>
      </w:r>
      <w:r w:rsidR="00577F18" w:rsidRPr="009035AB">
        <w:rPr>
          <w:rFonts w:eastAsiaTheme="minorHAnsi"/>
          <w:sz w:val="26"/>
          <w:szCs w:val="26"/>
          <w:lang w:eastAsia="en-US"/>
        </w:rPr>
        <w:t xml:space="preserve"> </w:t>
      </w:r>
      <w:r w:rsidR="00E51060" w:rsidRPr="009035AB">
        <w:rPr>
          <w:rFonts w:eastAsiaTheme="minorHAnsi"/>
          <w:sz w:val="26"/>
          <w:szCs w:val="26"/>
          <w:lang w:eastAsia="en-US"/>
        </w:rPr>
        <w:t>в отношении</w:t>
      </w:r>
      <w:r w:rsidR="00577F18" w:rsidRPr="009035AB">
        <w:rPr>
          <w:rFonts w:eastAsiaTheme="minorHAnsi"/>
          <w:sz w:val="26"/>
          <w:szCs w:val="26"/>
          <w:lang w:eastAsia="en-US"/>
        </w:rPr>
        <w:t xml:space="preserve"> муниципально</w:t>
      </w:r>
      <w:r w:rsidR="00E51060" w:rsidRPr="009035AB">
        <w:rPr>
          <w:rFonts w:eastAsiaTheme="minorHAnsi"/>
          <w:sz w:val="26"/>
          <w:szCs w:val="26"/>
          <w:lang w:eastAsia="en-US"/>
        </w:rPr>
        <w:t>го</w:t>
      </w:r>
      <w:r w:rsidR="00577F18" w:rsidRPr="009035AB">
        <w:rPr>
          <w:rFonts w:eastAsiaTheme="minorHAnsi"/>
          <w:sz w:val="26"/>
          <w:szCs w:val="26"/>
          <w:lang w:eastAsia="en-US"/>
        </w:rPr>
        <w:t xml:space="preserve"> недвижимо</w:t>
      </w:r>
      <w:r w:rsidR="00E51060" w:rsidRPr="009035AB">
        <w:rPr>
          <w:rFonts w:eastAsiaTheme="minorHAnsi"/>
          <w:sz w:val="26"/>
          <w:szCs w:val="26"/>
          <w:lang w:eastAsia="en-US"/>
        </w:rPr>
        <w:t>го</w:t>
      </w:r>
      <w:r w:rsidR="00577F18" w:rsidRPr="009035AB">
        <w:rPr>
          <w:rFonts w:eastAsiaTheme="minorHAnsi"/>
          <w:sz w:val="26"/>
          <w:szCs w:val="26"/>
          <w:lang w:eastAsia="en-US"/>
        </w:rPr>
        <w:t xml:space="preserve"> имуществ</w:t>
      </w:r>
      <w:r w:rsidR="00E51060" w:rsidRPr="009035AB">
        <w:rPr>
          <w:rFonts w:eastAsiaTheme="minorHAnsi"/>
          <w:sz w:val="26"/>
          <w:szCs w:val="26"/>
          <w:lang w:eastAsia="en-US"/>
        </w:rPr>
        <w:t>а</w:t>
      </w:r>
      <w:r w:rsidRPr="009035AB">
        <w:rPr>
          <w:rFonts w:eastAsiaTheme="minorHAnsi"/>
          <w:sz w:val="26"/>
          <w:szCs w:val="26"/>
          <w:lang w:eastAsia="en-US"/>
        </w:rPr>
        <w:t>, являюще</w:t>
      </w:r>
      <w:r w:rsidR="00E51060" w:rsidRPr="009035AB">
        <w:rPr>
          <w:rFonts w:eastAsiaTheme="minorHAnsi"/>
          <w:sz w:val="26"/>
          <w:szCs w:val="26"/>
          <w:lang w:eastAsia="en-US"/>
        </w:rPr>
        <w:t>гося</w:t>
      </w:r>
      <w:r w:rsidRPr="009035AB">
        <w:rPr>
          <w:rFonts w:eastAsiaTheme="minorHAnsi"/>
          <w:sz w:val="26"/>
          <w:szCs w:val="26"/>
          <w:lang w:eastAsia="en-US"/>
        </w:rPr>
        <w:t xml:space="preserve"> частью или частями помещения, если общая площадь передаваемого имущества составляет не более чем двадцать квадратных метров и не превышает десять процентов пло</w:t>
      </w:r>
      <w:r w:rsidR="00E51060" w:rsidRPr="009035AB">
        <w:rPr>
          <w:rFonts w:eastAsiaTheme="minorHAnsi"/>
          <w:sz w:val="26"/>
          <w:szCs w:val="26"/>
          <w:lang w:eastAsia="en-US"/>
        </w:rPr>
        <w:t>щади соответствующего помещения</w:t>
      </w:r>
      <w:r w:rsidRPr="009035AB">
        <w:rPr>
          <w:rFonts w:eastAsiaTheme="minorHAnsi"/>
          <w:sz w:val="26"/>
          <w:szCs w:val="26"/>
          <w:lang w:eastAsia="en-US"/>
        </w:rPr>
        <w:t>.</w:t>
      </w:r>
      <w:r w:rsidR="00EA3783">
        <w:rPr>
          <w:rFonts w:eastAsiaTheme="minorHAnsi"/>
          <w:sz w:val="26"/>
          <w:szCs w:val="26"/>
          <w:lang w:eastAsia="en-US"/>
        </w:rPr>
        <w:t>».</w:t>
      </w:r>
      <w:r w:rsidRPr="009035AB">
        <w:rPr>
          <w:rFonts w:eastAsiaTheme="minorHAnsi"/>
          <w:sz w:val="26"/>
          <w:szCs w:val="26"/>
          <w:lang w:eastAsia="en-US"/>
        </w:rPr>
        <w:t xml:space="preserve"> </w:t>
      </w:r>
    </w:p>
    <w:p w:rsidR="003D02B1" w:rsidRPr="009035AB" w:rsidRDefault="003D02B1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9035AB">
        <w:rPr>
          <w:rFonts w:eastAsiaTheme="minorHAnsi"/>
          <w:sz w:val="26"/>
          <w:szCs w:val="26"/>
          <w:lang w:eastAsia="en-US"/>
        </w:rPr>
        <w:t>2. Настоящее решение вступает в силу со дня его официального опубликования.</w:t>
      </w:r>
    </w:p>
    <w:p w:rsidR="003D02B1" w:rsidRDefault="003D02B1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D02B1" w:rsidRDefault="003D02B1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F6791" w:rsidRDefault="003D02B1" w:rsidP="00CF6791">
      <w:pPr>
        <w:autoSpaceDE w:val="0"/>
        <w:autoSpaceDN w:val="0"/>
        <w:adjustRightInd w:val="0"/>
        <w:ind w:right="-1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Глава Находкинского </w:t>
      </w:r>
    </w:p>
    <w:p w:rsidR="003D02B1" w:rsidRDefault="003D02B1" w:rsidP="00CF6791">
      <w:pPr>
        <w:autoSpaceDE w:val="0"/>
        <w:autoSpaceDN w:val="0"/>
        <w:adjustRightInd w:val="0"/>
        <w:ind w:right="-1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городского округа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CF6791">
        <w:rPr>
          <w:rFonts w:eastAsiaTheme="minorHAnsi"/>
          <w:sz w:val="26"/>
          <w:szCs w:val="26"/>
          <w:lang w:eastAsia="en-US"/>
        </w:rPr>
        <w:t xml:space="preserve">               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 Б.И. Гладких</w:t>
      </w:r>
    </w:p>
    <w:p w:rsidR="004A07C3" w:rsidRDefault="004A07C3" w:rsidP="00CF6791">
      <w:pPr>
        <w:autoSpaceDE w:val="0"/>
        <w:autoSpaceDN w:val="0"/>
        <w:adjustRightInd w:val="0"/>
        <w:ind w:right="-144"/>
        <w:jc w:val="both"/>
        <w:rPr>
          <w:rFonts w:eastAsiaTheme="minorHAnsi"/>
          <w:sz w:val="26"/>
          <w:szCs w:val="26"/>
          <w:lang w:eastAsia="en-US"/>
        </w:rPr>
      </w:pPr>
    </w:p>
    <w:p w:rsidR="004A07C3" w:rsidRDefault="004A07C3" w:rsidP="00CF6791">
      <w:pPr>
        <w:autoSpaceDE w:val="0"/>
        <w:autoSpaceDN w:val="0"/>
        <w:adjustRightInd w:val="0"/>
        <w:ind w:right="-14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 октября 2018 года</w:t>
      </w:r>
    </w:p>
    <w:p w:rsidR="004A07C3" w:rsidRPr="004A07C3" w:rsidRDefault="004A07C3" w:rsidP="00CF6791">
      <w:pPr>
        <w:autoSpaceDE w:val="0"/>
        <w:autoSpaceDN w:val="0"/>
        <w:adjustRightInd w:val="0"/>
        <w:ind w:right="-14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 266-НПА</w:t>
      </w:r>
      <w:bookmarkStart w:id="0" w:name="_GoBack"/>
      <w:bookmarkEnd w:id="0"/>
    </w:p>
    <w:p w:rsidR="005A5BC6" w:rsidRDefault="005A5BC6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A5BC6" w:rsidRPr="005A5BC6" w:rsidRDefault="005A5BC6" w:rsidP="00CF67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40035" w:rsidRDefault="00240035" w:rsidP="00CF6791">
      <w:pPr>
        <w:tabs>
          <w:tab w:val="left" w:pos="993"/>
        </w:tabs>
        <w:ind w:right="-144" w:firstLine="709"/>
      </w:pPr>
    </w:p>
    <w:sectPr w:rsidR="00240035" w:rsidSect="00CF6791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F1" w:rsidRDefault="00F87DF1" w:rsidP="00A6617F">
      <w:r>
        <w:separator/>
      </w:r>
    </w:p>
  </w:endnote>
  <w:endnote w:type="continuationSeparator" w:id="0">
    <w:p w:rsidR="00F87DF1" w:rsidRDefault="00F87DF1" w:rsidP="00A6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F1" w:rsidRDefault="00F87DF1" w:rsidP="00A6617F">
      <w:r>
        <w:separator/>
      </w:r>
    </w:p>
  </w:footnote>
  <w:footnote w:type="continuationSeparator" w:id="0">
    <w:p w:rsidR="00F87DF1" w:rsidRDefault="00F87DF1" w:rsidP="00A6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332435"/>
      <w:docPartObj>
        <w:docPartGallery w:val="Page Numbers (Top of Page)"/>
        <w:docPartUnique/>
      </w:docPartObj>
    </w:sdtPr>
    <w:sdtEndPr/>
    <w:sdtContent>
      <w:p w:rsidR="00CF6791" w:rsidRDefault="00CF67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7C3">
          <w:rPr>
            <w:noProof/>
          </w:rPr>
          <w:t>2</w:t>
        </w:r>
        <w:r>
          <w:fldChar w:fldCharType="end"/>
        </w:r>
      </w:p>
    </w:sdtContent>
  </w:sdt>
  <w:p w:rsidR="00A6617F" w:rsidRDefault="00A661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49"/>
    <w:rsid w:val="000001DC"/>
    <w:rsid w:val="00006B68"/>
    <w:rsid w:val="0000732C"/>
    <w:rsid w:val="00013F0E"/>
    <w:rsid w:val="00016A91"/>
    <w:rsid w:val="00017040"/>
    <w:rsid w:val="00023802"/>
    <w:rsid w:val="0003384E"/>
    <w:rsid w:val="00034FB6"/>
    <w:rsid w:val="0003573E"/>
    <w:rsid w:val="00035A17"/>
    <w:rsid w:val="00037429"/>
    <w:rsid w:val="00037541"/>
    <w:rsid w:val="00037B3C"/>
    <w:rsid w:val="00037B7A"/>
    <w:rsid w:val="000440FA"/>
    <w:rsid w:val="000453AA"/>
    <w:rsid w:val="000458BE"/>
    <w:rsid w:val="000523A5"/>
    <w:rsid w:val="00052405"/>
    <w:rsid w:val="0005251B"/>
    <w:rsid w:val="000525B9"/>
    <w:rsid w:val="000526BB"/>
    <w:rsid w:val="0005356F"/>
    <w:rsid w:val="00053C47"/>
    <w:rsid w:val="000550D2"/>
    <w:rsid w:val="00056AFF"/>
    <w:rsid w:val="00061F17"/>
    <w:rsid w:val="000624ED"/>
    <w:rsid w:val="00064136"/>
    <w:rsid w:val="0006769C"/>
    <w:rsid w:val="00071201"/>
    <w:rsid w:val="00071DE3"/>
    <w:rsid w:val="00073880"/>
    <w:rsid w:val="000811FA"/>
    <w:rsid w:val="00084B18"/>
    <w:rsid w:val="0009584E"/>
    <w:rsid w:val="000A1C1B"/>
    <w:rsid w:val="000A2CA9"/>
    <w:rsid w:val="000A4A80"/>
    <w:rsid w:val="000B0371"/>
    <w:rsid w:val="000B0E56"/>
    <w:rsid w:val="000B33FF"/>
    <w:rsid w:val="000B3BD0"/>
    <w:rsid w:val="000B550E"/>
    <w:rsid w:val="000B73CB"/>
    <w:rsid w:val="000C1590"/>
    <w:rsid w:val="000C61FA"/>
    <w:rsid w:val="000D0FFC"/>
    <w:rsid w:val="000D588C"/>
    <w:rsid w:val="000D7007"/>
    <w:rsid w:val="000E2E06"/>
    <w:rsid w:val="000E3637"/>
    <w:rsid w:val="000F1422"/>
    <w:rsid w:val="000F7B6A"/>
    <w:rsid w:val="001127C0"/>
    <w:rsid w:val="00112B88"/>
    <w:rsid w:val="00115C51"/>
    <w:rsid w:val="00117762"/>
    <w:rsid w:val="00117F7B"/>
    <w:rsid w:val="00121F12"/>
    <w:rsid w:val="00124958"/>
    <w:rsid w:val="00127E8C"/>
    <w:rsid w:val="0013072B"/>
    <w:rsid w:val="001315CA"/>
    <w:rsid w:val="001377DC"/>
    <w:rsid w:val="0014020C"/>
    <w:rsid w:val="00140864"/>
    <w:rsid w:val="00141882"/>
    <w:rsid w:val="001418CC"/>
    <w:rsid w:val="0014511F"/>
    <w:rsid w:val="00147BFB"/>
    <w:rsid w:val="00151A62"/>
    <w:rsid w:val="0015294F"/>
    <w:rsid w:val="00153AEF"/>
    <w:rsid w:val="001651CA"/>
    <w:rsid w:val="0016551B"/>
    <w:rsid w:val="00175AD3"/>
    <w:rsid w:val="00181AF8"/>
    <w:rsid w:val="00181C7D"/>
    <w:rsid w:val="00182417"/>
    <w:rsid w:val="00184423"/>
    <w:rsid w:val="00185EB6"/>
    <w:rsid w:val="00186DCB"/>
    <w:rsid w:val="00197F60"/>
    <w:rsid w:val="001A4A01"/>
    <w:rsid w:val="001B3B00"/>
    <w:rsid w:val="001B6FDC"/>
    <w:rsid w:val="001C4E29"/>
    <w:rsid w:val="001D3059"/>
    <w:rsid w:val="001D7E13"/>
    <w:rsid w:val="001E2214"/>
    <w:rsid w:val="001E4D45"/>
    <w:rsid w:val="001E6BD6"/>
    <w:rsid w:val="001F2724"/>
    <w:rsid w:val="001F3652"/>
    <w:rsid w:val="002011B3"/>
    <w:rsid w:val="0020191D"/>
    <w:rsid w:val="002056B7"/>
    <w:rsid w:val="002130A6"/>
    <w:rsid w:val="00215571"/>
    <w:rsid w:val="00220B29"/>
    <w:rsid w:val="002221AF"/>
    <w:rsid w:val="00223174"/>
    <w:rsid w:val="002271F4"/>
    <w:rsid w:val="00227BAC"/>
    <w:rsid w:val="00232349"/>
    <w:rsid w:val="002330BE"/>
    <w:rsid w:val="00234D42"/>
    <w:rsid w:val="00236FE5"/>
    <w:rsid w:val="002374ED"/>
    <w:rsid w:val="00240035"/>
    <w:rsid w:val="00243B10"/>
    <w:rsid w:val="00251140"/>
    <w:rsid w:val="002559A7"/>
    <w:rsid w:val="0025708A"/>
    <w:rsid w:val="002600A5"/>
    <w:rsid w:val="002602CA"/>
    <w:rsid w:val="00263B13"/>
    <w:rsid w:val="00266879"/>
    <w:rsid w:val="00271A77"/>
    <w:rsid w:val="00273ED3"/>
    <w:rsid w:val="00275A86"/>
    <w:rsid w:val="002766C3"/>
    <w:rsid w:val="00285E6E"/>
    <w:rsid w:val="00295875"/>
    <w:rsid w:val="002A08A4"/>
    <w:rsid w:val="002A1987"/>
    <w:rsid w:val="002A279F"/>
    <w:rsid w:val="002A52D0"/>
    <w:rsid w:val="002B0B36"/>
    <w:rsid w:val="002B280D"/>
    <w:rsid w:val="002B2F4A"/>
    <w:rsid w:val="002B3640"/>
    <w:rsid w:val="002B5E30"/>
    <w:rsid w:val="002B62F0"/>
    <w:rsid w:val="002B734A"/>
    <w:rsid w:val="002C496B"/>
    <w:rsid w:val="002C5C9E"/>
    <w:rsid w:val="002C63C4"/>
    <w:rsid w:val="002C7523"/>
    <w:rsid w:val="002D1DE3"/>
    <w:rsid w:val="002D61EA"/>
    <w:rsid w:val="002D778F"/>
    <w:rsid w:val="002D7B4D"/>
    <w:rsid w:val="002E1831"/>
    <w:rsid w:val="002E23B6"/>
    <w:rsid w:val="002E2CCB"/>
    <w:rsid w:val="002E39B3"/>
    <w:rsid w:val="002E3BC5"/>
    <w:rsid w:val="002E6B28"/>
    <w:rsid w:val="002F268D"/>
    <w:rsid w:val="002F54C8"/>
    <w:rsid w:val="002F69C1"/>
    <w:rsid w:val="002F6C28"/>
    <w:rsid w:val="0030323E"/>
    <w:rsid w:val="00320F84"/>
    <w:rsid w:val="00322A51"/>
    <w:rsid w:val="00323671"/>
    <w:rsid w:val="003240B9"/>
    <w:rsid w:val="003249C7"/>
    <w:rsid w:val="00325149"/>
    <w:rsid w:val="003259DA"/>
    <w:rsid w:val="003273D2"/>
    <w:rsid w:val="00336380"/>
    <w:rsid w:val="003408D5"/>
    <w:rsid w:val="003465CE"/>
    <w:rsid w:val="00352498"/>
    <w:rsid w:val="00354C67"/>
    <w:rsid w:val="00356AF6"/>
    <w:rsid w:val="00357FD5"/>
    <w:rsid w:val="00360F5B"/>
    <w:rsid w:val="0036122F"/>
    <w:rsid w:val="00366185"/>
    <w:rsid w:val="00376CED"/>
    <w:rsid w:val="003777DB"/>
    <w:rsid w:val="00382955"/>
    <w:rsid w:val="00386397"/>
    <w:rsid w:val="0039141B"/>
    <w:rsid w:val="00393F9B"/>
    <w:rsid w:val="003944C5"/>
    <w:rsid w:val="003946BE"/>
    <w:rsid w:val="003947B5"/>
    <w:rsid w:val="00397C0B"/>
    <w:rsid w:val="003A1FBF"/>
    <w:rsid w:val="003A5DFC"/>
    <w:rsid w:val="003A6872"/>
    <w:rsid w:val="003A7B7C"/>
    <w:rsid w:val="003B27BC"/>
    <w:rsid w:val="003B450E"/>
    <w:rsid w:val="003C29B7"/>
    <w:rsid w:val="003C3B89"/>
    <w:rsid w:val="003D02B1"/>
    <w:rsid w:val="003D45A2"/>
    <w:rsid w:val="003D4938"/>
    <w:rsid w:val="003D55CE"/>
    <w:rsid w:val="003E39BE"/>
    <w:rsid w:val="003E4F0B"/>
    <w:rsid w:val="003F11C3"/>
    <w:rsid w:val="003F1AF7"/>
    <w:rsid w:val="003F2D2A"/>
    <w:rsid w:val="00400769"/>
    <w:rsid w:val="00405830"/>
    <w:rsid w:val="00412030"/>
    <w:rsid w:val="00413EDD"/>
    <w:rsid w:val="004144B0"/>
    <w:rsid w:val="00416B5D"/>
    <w:rsid w:val="00416E76"/>
    <w:rsid w:val="00425AFA"/>
    <w:rsid w:val="00426D87"/>
    <w:rsid w:val="00436AD1"/>
    <w:rsid w:val="0044081A"/>
    <w:rsid w:val="00443CEE"/>
    <w:rsid w:val="004452F5"/>
    <w:rsid w:val="00447C39"/>
    <w:rsid w:val="00451720"/>
    <w:rsid w:val="00454BAC"/>
    <w:rsid w:val="00457007"/>
    <w:rsid w:val="00462499"/>
    <w:rsid w:val="00462BE9"/>
    <w:rsid w:val="00462C27"/>
    <w:rsid w:val="00465253"/>
    <w:rsid w:val="00473BEC"/>
    <w:rsid w:val="00480379"/>
    <w:rsid w:val="004804BA"/>
    <w:rsid w:val="00487148"/>
    <w:rsid w:val="00491269"/>
    <w:rsid w:val="0049369C"/>
    <w:rsid w:val="0049663D"/>
    <w:rsid w:val="004A07C3"/>
    <w:rsid w:val="004A3DB1"/>
    <w:rsid w:val="004A53FA"/>
    <w:rsid w:val="004B0E12"/>
    <w:rsid w:val="004B11DA"/>
    <w:rsid w:val="004B4E29"/>
    <w:rsid w:val="004B4EA2"/>
    <w:rsid w:val="004B7F6C"/>
    <w:rsid w:val="004C0256"/>
    <w:rsid w:val="004C171E"/>
    <w:rsid w:val="004C299B"/>
    <w:rsid w:val="004C3824"/>
    <w:rsid w:val="004C6A2B"/>
    <w:rsid w:val="004C7BD4"/>
    <w:rsid w:val="004D57DD"/>
    <w:rsid w:val="004D6496"/>
    <w:rsid w:val="004D796C"/>
    <w:rsid w:val="004D7EA6"/>
    <w:rsid w:val="004E3B93"/>
    <w:rsid w:val="004E7D03"/>
    <w:rsid w:val="004F1258"/>
    <w:rsid w:val="004F4C57"/>
    <w:rsid w:val="004F6BAC"/>
    <w:rsid w:val="00503990"/>
    <w:rsid w:val="005045EF"/>
    <w:rsid w:val="0050617D"/>
    <w:rsid w:val="00507B2B"/>
    <w:rsid w:val="005162F2"/>
    <w:rsid w:val="00517954"/>
    <w:rsid w:val="00521FE1"/>
    <w:rsid w:val="005227A4"/>
    <w:rsid w:val="00531C77"/>
    <w:rsid w:val="00535F85"/>
    <w:rsid w:val="005364A4"/>
    <w:rsid w:val="00536D09"/>
    <w:rsid w:val="005451F1"/>
    <w:rsid w:val="00546FB2"/>
    <w:rsid w:val="00547B81"/>
    <w:rsid w:val="005625DF"/>
    <w:rsid w:val="00564D4E"/>
    <w:rsid w:val="00567F12"/>
    <w:rsid w:val="005711C1"/>
    <w:rsid w:val="005776DB"/>
    <w:rsid w:val="00577F18"/>
    <w:rsid w:val="00590525"/>
    <w:rsid w:val="00591718"/>
    <w:rsid w:val="00592264"/>
    <w:rsid w:val="0059244B"/>
    <w:rsid w:val="005928DD"/>
    <w:rsid w:val="00594147"/>
    <w:rsid w:val="0059530A"/>
    <w:rsid w:val="005A17A1"/>
    <w:rsid w:val="005A2C34"/>
    <w:rsid w:val="005A4C02"/>
    <w:rsid w:val="005A4D85"/>
    <w:rsid w:val="005A5BC6"/>
    <w:rsid w:val="005B4226"/>
    <w:rsid w:val="005B6789"/>
    <w:rsid w:val="005C3294"/>
    <w:rsid w:val="005C3C03"/>
    <w:rsid w:val="005C5C26"/>
    <w:rsid w:val="005D0FAD"/>
    <w:rsid w:val="005D5DF2"/>
    <w:rsid w:val="005D5DF5"/>
    <w:rsid w:val="005D6DCA"/>
    <w:rsid w:val="005E373B"/>
    <w:rsid w:val="005F6B2E"/>
    <w:rsid w:val="005F7F38"/>
    <w:rsid w:val="00602B7C"/>
    <w:rsid w:val="006038CF"/>
    <w:rsid w:val="006065F2"/>
    <w:rsid w:val="00606AA8"/>
    <w:rsid w:val="0060714A"/>
    <w:rsid w:val="006103EB"/>
    <w:rsid w:val="0061473E"/>
    <w:rsid w:val="00623758"/>
    <w:rsid w:val="00623EEB"/>
    <w:rsid w:val="0062532C"/>
    <w:rsid w:val="00627BA8"/>
    <w:rsid w:val="00630702"/>
    <w:rsid w:val="00632838"/>
    <w:rsid w:val="00640DC2"/>
    <w:rsid w:val="00640E58"/>
    <w:rsid w:val="0064179F"/>
    <w:rsid w:val="00645D49"/>
    <w:rsid w:val="006548AC"/>
    <w:rsid w:val="00655C90"/>
    <w:rsid w:val="00656766"/>
    <w:rsid w:val="00660694"/>
    <w:rsid w:val="00661079"/>
    <w:rsid w:val="006614E8"/>
    <w:rsid w:val="00664337"/>
    <w:rsid w:val="006651D8"/>
    <w:rsid w:val="00665DCD"/>
    <w:rsid w:val="00667EB0"/>
    <w:rsid w:val="00670B62"/>
    <w:rsid w:val="00670DF8"/>
    <w:rsid w:val="00672008"/>
    <w:rsid w:val="00673F0E"/>
    <w:rsid w:val="00675DDB"/>
    <w:rsid w:val="006770F4"/>
    <w:rsid w:val="006773E0"/>
    <w:rsid w:val="0068339D"/>
    <w:rsid w:val="00690FD3"/>
    <w:rsid w:val="0069288C"/>
    <w:rsid w:val="00694DC0"/>
    <w:rsid w:val="00696278"/>
    <w:rsid w:val="00696BFB"/>
    <w:rsid w:val="00697C51"/>
    <w:rsid w:val="006A7E68"/>
    <w:rsid w:val="006B375A"/>
    <w:rsid w:val="006B4475"/>
    <w:rsid w:val="006B6BF5"/>
    <w:rsid w:val="006C4065"/>
    <w:rsid w:val="006D2DE5"/>
    <w:rsid w:val="006D2FA1"/>
    <w:rsid w:val="006E654C"/>
    <w:rsid w:val="006E6C90"/>
    <w:rsid w:val="006F0017"/>
    <w:rsid w:val="006F2259"/>
    <w:rsid w:val="006F51CE"/>
    <w:rsid w:val="00706E2C"/>
    <w:rsid w:val="00710AC9"/>
    <w:rsid w:val="00710D62"/>
    <w:rsid w:val="00711A21"/>
    <w:rsid w:val="00712A91"/>
    <w:rsid w:val="00713499"/>
    <w:rsid w:val="00720247"/>
    <w:rsid w:val="00720727"/>
    <w:rsid w:val="007227B9"/>
    <w:rsid w:val="007267B7"/>
    <w:rsid w:val="00727415"/>
    <w:rsid w:val="0073137D"/>
    <w:rsid w:val="00734006"/>
    <w:rsid w:val="007431A4"/>
    <w:rsid w:val="00747EC4"/>
    <w:rsid w:val="007508A3"/>
    <w:rsid w:val="00751264"/>
    <w:rsid w:val="007623B7"/>
    <w:rsid w:val="0076251D"/>
    <w:rsid w:val="00763580"/>
    <w:rsid w:val="0076478E"/>
    <w:rsid w:val="007703CC"/>
    <w:rsid w:val="0077301D"/>
    <w:rsid w:val="00787445"/>
    <w:rsid w:val="00787591"/>
    <w:rsid w:val="0078782D"/>
    <w:rsid w:val="007A1D45"/>
    <w:rsid w:val="007A4D90"/>
    <w:rsid w:val="007A6D1F"/>
    <w:rsid w:val="007B142E"/>
    <w:rsid w:val="007B1F12"/>
    <w:rsid w:val="007B1F62"/>
    <w:rsid w:val="007B3439"/>
    <w:rsid w:val="007B3F66"/>
    <w:rsid w:val="007B5A63"/>
    <w:rsid w:val="007B5E2D"/>
    <w:rsid w:val="007B6720"/>
    <w:rsid w:val="007C2574"/>
    <w:rsid w:val="007C26BF"/>
    <w:rsid w:val="007C3ECF"/>
    <w:rsid w:val="007C4D6C"/>
    <w:rsid w:val="007C4DFE"/>
    <w:rsid w:val="007D3049"/>
    <w:rsid w:val="007D4AB0"/>
    <w:rsid w:val="007E1CBA"/>
    <w:rsid w:val="007E1E1A"/>
    <w:rsid w:val="007E2EB8"/>
    <w:rsid w:val="007E7355"/>
    <w:rsid w:val="007E7E39"/>
    <w:rsid w:val="007F49CB"/>
    <w:rsid w:val="00802F09"/>
    <w:rsid w:val="00804ED3"/>
    <w:rsid w:val="00810DC0"/>
    <w:rsid w:val="00813EF5"/>
    <w:rsid w:val="0081710D"/>
    <w:rsid w:val="00822944"/>
    <w:rsid w:val="00831890"/>
    <w:rsid w:val="00835C30"/>
    <w:rsid w:val="00836739"/>
    <w:rsid w:val="00837999"/>
    <w:rsid w:val="0085043D"/>
    <w:rsid w:val="008514BA"/>
    <w:rsid w:val="00855899"/>
    <w:rsid w:val="00856B4F"/>
    <w:rsid w:val="00860902"/>
    <w:rsid w:val="00862191"/>
    <w:rsid w:val="008668A5"/>
    <w:rsid w:val="00870D62"/>
    <w:rsid w:val="00872363"/>
    <w:rsid w:val="00872B1E"/>
    <w:rsid w:val="00877F2F"/>
    <w:rsid w:val="00880123"/>
    <w:rsid w:val="00884073"/>
    <w:rsid w:val="0088412D"/>
    <w:rsid w:val="0088623F"/>
    <w:rsid w:val="00886CF3"/>
    <w:rsid w:val="00896D40"/>
    <w:rsid w:val="008972DA"/>
    <w:rsid w:val="008A0D5C"/>
    <w:rsid w:val="008A6131"/>
    <w:rsid w:val="008B4D0A"/>
    <w:rsid w:val="008B5457"/>
    <w:rsid w:val="008B7B91"/>
    <w:rsid w:val="008C566A"/>
    <w:rsid w:val="008C7937"/>
    <w:rsid w:val="008D1D31"/>
    <w:rsid w:val="008D50EA"/>
    <w:rsid w:val="008D58AF"/>
    <w:rsid w:val="008D58D8"/>
    <w:rsid w:val="008D7BD2"/>
    <w:rsid w:val="008E04C1"/>
    <w:rsid w:val="008E08B5"/>
    <w:rsid w:val="008E0BC6"/>
    <w:rsid w:val="008E28E0"/>
    <w:rsid w:val="008E467A"/>
    <w:rsid w:val="008E705D"/>
    <w:rsid w:val="008F016F"/>
    <w:rsid w:val="008F0CD1"/>
    <w:rsid w:val="008F55C7"/>
    <w:rsid w:val="008F5767"/>
    <w:rsid w:val="00902780"/>
    <w:rsid w:val="009035AB"/>
    <w:rsid w:val="00905B61"/>
    <w:rsid w:val="0090629B"/>
    <w:rsid w:val="00906C67"/>
    <w:rsid w:val="00910A53"/>
    <w:rsid w:val="00913F10"/>
    <w:rsid w:val="00916F87"/>
    <w:rsid w:val="0091746D"/>
    <w:rsid w:val="009244A1"/>
    <w:rsid w:val="009261CF"/>
    <w:rsid w:val="00933918"/>
    <w:rsid w:val="00934FCC"/>
    <w:rsid w:val="009368F5"/>
    <w:rsid w:val="00945B46"/>
    <w:rsid w:val="0094701F"/>
    <w:rsid w:val="00953970"/>
    <w:rsid w:val="00954B1A"/>
    <w:rsid w:val="009556C9"/>
    <w:rsid w:val="0095782C"/>
    <w:rsid w:val="00957D19"/>
    <w:rsid w:val="00963DD6"/>
    <w:rsid w:val="00971E53"/>
    <w:rsid w:val="00985FAD"/>
    <w:rsid w:val="009863AB"/>
    <w:rsid w:val="009910A5"/>
    <w:rsid w:val="0099229B"/>
    <w:rsid w:val="00995BE4"/>
    <w:rsid w:val="009A180A"/>
    <w:rsid w:val="009A50BE"/>
    <w:rsid w:val="009A5F06"/>
    <w:rsid w:val="009A6CC9"/>
    <w:rsid w:val="009A7D80"/>
    <w:rsid w:val="009B14B4"/>
    <w:rsid w:val="009C576F"/>
    <w:rsid w:val="009C5FCE"/>
    <w:rsid w:val="009C79CF"/>
    <w:rsid w:val="009C7CB5"/>
    <w:rsid w:val="009D219F"/>
    <w:rsid w:val="009D282E"/>
    <w:rsid w:val="009D2CB2"/>
    <w:rsid w:val="009D33C6"/>
    <w:rsid w:val="009D49B4"/>
    <w:rsid w:val="009D4A81"/>
    <w:rsid w:val="009E1846"/>
    <w:rsid w:val="009E272D"/>
    <w:rsid w:val="009E27D7"/>
    <w:rsid w:val="009F284E"/>
    <w:rsid w:val="00A007BF"/>
    <w:rsid w:val="00A010CB"/>
    <w:rsid w:val="00A01CBD"/>
    <w:rsid w:val="00A06D9D"/>
    <w:rsid w:val="00A10CCF"/>
    <w:rsid w:val="00A14813"/>
    <w:rsid w:val="00A17CF7"/>
    <w:rsid w:val="00A2350A"/>
    <w:rsid w:val="00A2364D"/>
    <w:rsid w:val="00A31D5A"/>
    <w:rsid w:val="00A32E7D"/>
    <w:rsid w:val="00A33AE9"/>
    <w:rsid w:val="00A40360"/>
    <w:rsid w:val="00A45683"/>
    <w:rsid w:val="00A45FBE"/>
    <w:rsid w:val="00A52B1F"/>
    <w:rsid w:val="00A54073"/>
    <w:rsid w:val="00A540B2"/>
    <w:rsid w:val="00A55071"/>
    <w:rsid w:val="00A579E2"/>
    <w:rsid w:val="00A606FE"/>
    <w:rsid w:val="00A62CAF"/>
    <w:rsid w:val="00A6617F"/>
    <w:rsid w:val="00A7578D"/>
    <w:rsid w:val="00A76FFE"/>
    <w:rsid w:val="00A86688"/>
    <w:rsid w:val="00A945B2"/>
    <w:rsid w:val="00AA37E2"/>
    <w:rsid w:val="00AB1E5E"/>
    <w:rsid w:val="00AB2893"/>
    <w:rsid w:val="00AB2C27"/>
    <w:rsid w:val="00AD32FF"/>
    <w:rsid w:val="00AD33CB"/>
    <w:rsid w:val="00AD4342"/>
    <w:rsid w:val="00AE171A"/>
    <w:rsid w:val="00AE21F8"/>
    <w:rsid w:val="00AE2BDC"/>
    <w:rsid w:val="00AE3EA8"/>
    <w:rsid w:val="00AE3F51"/>
    <w:rsid w:val="00AE421E"/>
    <w:rsid w:val="00AE57C6"/>
    <w:rsid w:val="00AE69B5"/>
    <w:rsid w:val="00AE7602"/>
    <w:rsid w:val="00AF3E57"/>
    <w:rsid w:val="00AF772B"/>
    <w:rsid w:val="00B04926"/>
    <w:rsid w:val="00B04BEC"/>
    <w:rsid w:val="00B067E0"/>
    <w:rsid w:val="00B07000"/>
    <w:rsid w:val="00B14D63"/>
    <w:rsid w:val="00B1645D"/>
    <w:rsid w:val="00B23600"/>
    <w:rsid w:val="00B24902"/>
    <w:rsid w:val="00B3062E"/>
    <w:rsid w:val="00B358E5"/>
    <w:rsid w:val="00B40CA2"/>
    <w:rsid w:val="00B43167"/>
    <w:rsid w:val="00B464BD"/>
    <w:rsid w:val="00B51431"/>
    <w:rsid w:val="00B5504E"/>
    <w:rsid w:val="00B64152"/>
    <w:rsid w:val="00B643E8"/>
    <w:rsid w:val="00B64C11"/>
    <w:rsid w:val="00B64F54"/>
    <w:rsid w:val="00B73C70"/>
    <w:rsid w:val="00B75710"/>
    <w:rsid w:val="00B777AD"/>
    <w:rsid w:val="00B83572"/>
    <w:rsid w:val="00B841F0"/>
    <w:rsid w:val="00B85F0E"/>
    <w:rsid w:val="00B86754"/>
    <w:rsid w:val="00B87696"/>
    <w:rsid w:val="00B92E23"/>
    <w:rsid w:val="00BA1720"/>
    <w:rsid w:val="00BA234E"/>
    <w:rsid w:val="00BA31A8"/>
    <w:rsid w:val="00BA4DB0"/>
    <w:rsid w:val="00BB115B"/>
    <w:rsid w:val="00BB3827"/>
    <w:rsid w:val="00BB4B95"/>
    <w:rsid w:val="00BB710B"/>
    <w:rsid w:val="00BC0AFB"/>
    <w:rsid w:val="00BC2352"/>
    <w:rsid w:val="00BC2F92"/>
    <w:rsid w:val="00BC39C8"/>
    <w:rsid w:val="00BC4BC9"/>
    <w:rsid w:val="00BC55D6"/>
    <w:rsid w:val="00BD41C6"/>
    <w:rsid w:val="00BE0B7E"/>
    <w:rsid w:val="00BE5766"/>
    <w:rsid w:val="00BE6FA5"/>
    <w:rsid w:val="00BF1108"/>
    <w:rsid w:val="00BF6044"/>
    <w:rsid w:val="00BF7A49"/>
    <w:rsid w:val="00C01DDF"/>
    <w:rsid w:val="00C0266A"/>
    <w:rsid w:val="00C04370"/>
    <w:rsid w:val="00C04A54"/>
    <w:rsid w:val="00C07B61"/>
    <w:rsid w:val="00C10993"/>
    <w:rsid w:val="00C111E0"/>
    <w:rsid w:val="00C12459"/>
    <w:rsid w:val="00C12C43"/>
    <w:rsid w:val="00C17292"/>
    <w:rsid w:val="00C17A6E"/>
    <w:rsid w:val="00C20617"/>
    <w:rsid w:val="00C2110E"/>
    <w:rsid w:val="00C32716"/>
    <w:rsid w:val="00C34317"/>
    <w:rsid w:val="00C35108"/>
    <w:rsid w:val="00C3547D"/>
    <w:rsid w:val="00C42154"/>
    <w:rsid w:val="00C46497"/>
    <w:rsid w:val="00C50317"/>
    <w:rsid w:val="00C50CC2"/>
    <w:rsid w:val="00C52A80"/>
    <w:rsid w:val="00C52C8A"/>
    <w:rsid w:val="00C561D2"/>
    <w:rsid w:val="00C62718"/>
    <w:rsid w:val="00C6359F"/>
    <w:rsid w:val="00C63F83"/>
    <w:rsid w:val="00C64E7E"/>
    <w:rsid w:val="00C70B18"/>
    <w:rsid w:val="00C71D73"/>
    <w:rsid w:val="00C73808"/>
    <w:rsid w:val="00C73EC5"/>
    <w:rsid w:val="00C74EDF"/>
    <w:rsid w:val="00C833FE"/>
    <w:rsid w:val="00C92C6A"/>
    <w:rsid w:val="00C975B0"/>
    <w:rsid w:val="00CA73E9"/>
    <w:rsid w:val="00CB2DA2"/>
    <w:rsid w:val="00CB322D"/>
    <w:rsid w:val="00CC15EA"/>
    <w:rsid w:val="00CC1CC4"/>
    <w:rsid w:val="00CC50DF"/>
    <w:rsid w:val="00CC70AA"/>
    <w:rsid w:val="00CF6791"/>
    <w:rsid w:val="00D01C87"/>
    <w:rsid w:val="00D02867"/>
    <w:rsid w:val="00D048CF"/>
    <w:rsid w:val="00D1007B"/>
    <w:rsid w:val="00D145CD"/>
    <w:rsid w:val="00D16F3D"/>
    <w:rsid w:val="00D17737"/>
    <w:rsid w:val="00D20CE3"/>
    <w:rsid w:val="00D2536D"/>
    <w:rsid w:val="00D26FCC"/>
    <w:rsid w:val="00D27F8D"/>
    <w:rsid w:val="00D322DB"/>
    <w:rsid w:val="00D35414"/>
    <w:rsid w:val="00D40479"/>
    <w:rsid w:val="00D4237F"/>
    <w:rsid w:val="00D47722"/>
    <w:rsid w:val="00D5174E"/>
    <w:rsid w:val="00D61B06"/>
    <w:rsid w:val="00D6570F"/>
    <w:rsid w:val="00D71119"/>
    <w:rsid w:val="00D717C1"/>
    <w:rsid w:val="00D717EC"/>
    <w:rsid w:val="00D77DD4"/>
    <w:rsid w:val="00D8315B"/>
    <w:rsid w:val="00D864ED"/>
    <w:rsid w:val="00D86E1F"/>
    <w:rsid w:val="00D87D91"/>
    <w:rsid w:val="00D91FC4"/>
    <w:rsid w:val="00D94700"/>
    <w:rsid w:val="00D96FCF"/>
    <w:rsid w:val="00DA0C9D"/>
    <w:rsid w:val="00DA412B"/>
    <w:rsid w:val="00DA434F"/>
    <w:rsid w:val="00DA5335"/>
    <w:rsid w:val="00DA5A00"/>
    <w:rsid w:val="00DA6CD0"/>
    <w:rsid w:val="00DB524C"/>
    <w:rsid w:val="00DB6873"/>
    <w:rsid w:val="00DB755E"/>
    <w:rsid w:val="00DB7FB5"/>
    <w:rsid w:val="00DC0D04"/>
    <w:rsid w:val="00DD0E82"/>
    <w:rsid w:val="00DD592D"/>
    <w:rsid w:val="00DE2046"/>
    <w:rsid w:val="00DE391C"/>
    <w:rsid w:val="00DE3FEF"/>
    <w:rsid w:val="00DE4E75"/>
    <w:rsid w:val="00DE66AB"/>
    <w:rsid w:val="00DF03DE"/>
    <w:rsid w:val="00DF1749"/>
    <w:rsid w:val="00DF34F3"/>
    <w:rsid w:val="00E00AA8"/>
    <w:rsid w:val="00E1182D"/>
    <w:rsid w:val="00E14001"/>
    <w:rsid w:val="00E1539E"/>
    <w:rsid w:val="00E16772"/>
    <w:rsid w:val="00E252AF"/>
    <w:rsid w:val="00E25451"/>
    <w:rsid w:val="00E330DB"/>
    <w:rsid w:val="00E36065"/>
    <w:rsid w:val="00E3662C"/>
    <w:rsid w:val="00E5093A"/>
    <w:rsid w:val="00E51060"/>
    <w:rsid w:val="00E525BF"/>
    <w:rsid w:val="00E54474"/>
    <w:rsid w:val="00E62007"/>
    <w:rsid w:val="00E63873"/>
    <w:rsid w:val="00E64796"/>
    <w:rsid w:val="00E662E1"/>
    <w:rsid w:val="00E665CA"/>
    <w:rsid w:val="00E73ED5"/>
    <w:rsid w:val="00E77407"/>
    <w:rsid w:val="00E77901"/>
    <w:rsid w:val="00E805F0"/>
    <w:rsid w:val="00E809AF"/>
    <w:rsid w:val="00E83E96"/>
    <w:rsid w:val="00E901DB"/>
    <w:rsid w:val="00EA22A1"/>
    <w:rsid w:val="00EA3783"/>
    <w:rsid w:val="00EA49BE"/>
    <w:rsid w:val="00EA6253"/>
    <w:rsid w:val="00EB40E7"/>
    <w:rsid w:val="00EC2510"/>
    <w:rsid w:val="00EC5ECC"/>
    <w:rsid w:val="00ED1089"/>
    <w:rsid w:val="00ED4940"/>
    <w:rsid w:val="00ED4C2C"/>
    <w:rsid w:val="00ED5732"/>
    <w:rsid w:val="00ED79D7"/>
    <w:rsid w:val="00EE0DA5"/>
    <w:rsid w:val="00EE146D"/>
    <w:rsid w:val="00EE2C86"/>
    <w:rsid w:val="00EE61BB"/>
    <w:rsid w:val="00EF1DC3"/>
    <w:rsid w:val="00EF3B7D"/>
    <w:rsid w:val="00EF7E33"/>
    <w:rsid w:val="00F01944"/>
    <w:rsid w:val="00F05827"/>
    <w:rsid w:val="00F06E89"/>
    <w:rsid w:val="00F129BE"/>
    <w:rsid w:val="00F14390"/>
    <w:rsid w:val="00F14F23"/>
    <w:rsid w:val="00F166C3"/>
    <w:rsid w:val="00F23001"/>
    <w:rsid w:val="00F23A45"/>
    <w:rsid w:val="00F23DC3"/>
    <w:rsid w:val="00F30CFC"/>
    <w:rsid w:val="00F43679"/>
    <w:rsid w:val="00F46EEA"/>
    <w:rsid w:val="00F518B7"/>
    <w:rsid w:val="00F51DA0"/>
    <w:rsid w:val="00F52BFE"/>
    <w:rsid w:val="00F54499"/>
    <w:rsid w:val="00F57A5E"/>
    <w:rsid w:val="00F6115E"/>
    <w:rsid w:val="00F64872"/>
    <w:rsid w:val="00F726D7"/>
    <w:rsid w:val="00F73BC3"/>
    <w:rsid w:val="00F74BB1"/>
    <w:rsid w:val="00F7516C"/>
    <w:rsid w:val="00F77190"/>
    <w:rsid w:val="00F820D9"/>
    <w:rsid w:val="00F836DD"/>
    <w:rsid w:val="00F8443D"/>
    <w:rsid w:val="00F87DF1"/>
    <w:rsid w:val="00F94442"/>
    <w:rsid w:val="00F9755C"/>
    <w:rsid w:val="00FA0C10"/>
    <w:rsid w:val="00FA1360"/>
    <w:rsid w:val="00FA141D"/>
    <w:rsid w:val="00FA6CDC"/>
    <w:rsid w:val="00FB18B1"/>
    <w:rsid w:val="00FC01E4"/>
    <w:rsid w:val="00FD2D23"/>
    <w:rsid w:val="00FD41FC"/>
    <w:rsid w:val="00FD4E17"/>
    <w:rsid w:val="00FD5359"/>
    <w:rsid w:val="00FD620D"/>
    <w:rsid w:val="00FE0BC2"/>
    <w:rsid w:val="00FE44DF"/>
    <w:rsid w:val="00FE5289"/>
    <w:rsid w:val="00FE7154"/>
    <w:rsid w:val="00FF12F4"/>
    <w:rsid w:val="00FF2945"/>
    <w:rsid w:val="00FF511E"/>
    <w:rsid w:val="00FF5222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D4C652-76E9-4ACA-8188-CB26DDB9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3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3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3B93"/>
    <w:pPr>
      <w:ind w:left="720"/>
      <w:contextualSpacing/>
    </w:pPr>
  </w:style>
  <w:style w:type="table" w:styleId="a6">
    <w:name w:val="Table Grid"/>
    <w:basedOn w:val="a1"/>
    <w:uiPriority w:val="59"/>
    <w:rsid w:val="00A6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61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6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61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61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9138C252C81291DE5BEEEDBF76EEB8083483A298FB57ABD70D4E602031D427D1CE77991BE7FC226DF09EBFED730D803C94A9B1BFF88CCAE7B53003iAQ5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9389E5A9123DE69B85FDAB8B0972DD8212CC018C6DE871C669E714AC944FEC76E187724A773B2DE333701CF127E1681E159A91C1DA181E7x2b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FE9DAA21CDB8AFBE2B2789E7D23EA71973AD4E97BEB2B011F1F37239D0BA5236B3E8642A61ED0FB335CF3545053CB32440543C874FAF39FA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0FEF-D28A-4AF9-8B41-B632A25C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С. Ким</dc:creator>
  <cp:lastModifiedBy>Троценко Наталья Александровна</cp:lastModifiedBy>
  <cp:revision>3</cp:revision>
  <cp:lastPrinted>2018-10-25T23:12:00Z</cp:lastPrinted>
  <dcterms:created xsi:type="dcterms:W3CDTF">2018-11-01T01:18:00Z</dcterms:created>
  <dcterms:modified xsi:type="dcterms:W3CDTF">2018-11-01T01:20:00Z</dcterms:modified>
</cp:coreProperties>
</file>