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88" w:rsidRPr="001D6777" w:rsidRDefault="00C90E88" w:rsidP="00C90E88">
      <w:pPr>
        <w:pStyle w:val="a3"/>
        <w:ind w:right="-285"/>
        <w:jc w:val="center"/>
        <w:rPr>
          <w:sz w:val="26"/>
          <w:szCs w:val="26"/>
        </w:rPr>
      </w:pPr>
      <w:r w:rsidRPr="001D6777">
        <w:rPr>
          <w:sz w:val="26"/>
          <w:szCs w:val="26"/>
        </w:rPr>
        <w:t>Отчет о работе постоянной депутатской комиссии Думы Находкинского городского округа по законности и регламенту за 202</w:t>
      </w:r>
      <w:r w:rsidR="007329E6">
        <w:rPr>
          <w:sz w:val="26"/>
          <w:szCs w:val="26"/>
        </w:rPr>
        <w:t>2</w:t>
      </w:r>
      <w:r w:rsidRPr="001D6777">
        <w:rPr>
          <w:sz w:val="26"/>
          <w:szCs w:val="26"/>
        </w:rPr>
        <w:t xml:space="preserve"> год.</w:t>
      </w:r>
    </w:p>
    <w:p w:rsidR="00C90E88" w:rsidRPr="001D6777" w:rsidRDefault="00C90E88" w:rsidP="00C90E88">
      <w:pPr>
        <w:pStyle w:val="a3"/>
        <w:ind w:right="-285"/>
        <w:jc w:val="both"/>
        <w:rPr>
          <w:sz w:val="26"/>
          <w:szCs w:val="26"/>
        </w:rPr>
      </w:pPr>
    </w:p>
    <w:p w:rsidR="00A4027E" w:rsidRDefault="00C90E88" w:rsidP="00A4027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27E">
        <w:rPr>
          <w:rFonts w:ascii="Times New Roman" w:hAnsi="Times New Roman" w:cs="Times New Roman"/>
          <w:sz w:val="26"/>
          <w:szCs w:val="26"/>
        </w:rPr>
        <w:t>С 01.01.202</w:t>
      </w:r>
      <w:r w:rsidR="007329E6">
        <w:rPr>
          <w:rFonts w:ascii="Times New Roman" w:hAnsi="Times New Roman" w:cs="Times New Roman"/>
          <w:sz w:val="26"/>
          <w:szCs w:val="26"/>
        </w:rPr>
        <w:t>2</w:t>
      </w:r>
      <w:r w:rsidRPr="00A4027E">
        <w:rPr>
          <w:rFonts w:ascii="Times New Roman" w:hAnsi="Times New Roman" w:cs="Times New Roman"/>
          <w:sz w:val="26"/>
          <w:szCs w:val="26"/>
        </w:rPr>
        <w:t xml:space="preserve"> г. по 31.12.202</w:t>
      </w:r>
      <w:r w:rsidR="007329E6">
        <w:rPr>
          <w:rFonts w:ascii="Times New Roman" w:hAnsi="Times New Roman" w:cs="Times New Roman"/>
          <w:sz w:val="26"/>
          <w:szCs w:val="26"/>
        </w:rPr>
        <w:t>2</w:t>
      </w:r>
      <w:r w:rsidRPr="00A4027E">
        <w:rPr>
          <w:rFonts w:ascii="Times New Roman" w:hAnsi="Times New Roman" w:cs="Times New Roman"/>
          <w:sz w:val="26"/>
          <w:szCs w:val="26"/>
        </w:rPr>
        <w:t xml:space="preserve"> г. </w:t>
      </w:r>
      <w:r w:rsidRPr="00621F5A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3F418D">
        <w:rPr>
          <w:rFonts w:ascii="Times New Roman" w:hAnsi="Times New Roman" w:cs="Times New Roman"/>
          <w:sz w:val="26"/>
          <w:szCs w:val="26"/>
        </w:rPr>
        <w:t>12</w:t>
      </w:r>
      <w:r w:rsidRPr="00621F5A">
        <w:rPr>
          <w:rFonts w:ascii="Times New Roman" w:hAnsi="Times New Roman" w:cs="Times New Roman"/>
          <w:sz w:val="26"/>
          <w:szCs w:val="26"/>
        </w:rPr>
        <w:t xml:space="preserve"> заседаний </w:t>
      </w:r>
      <w:r w:rsidRPr="00A4027E">
        <w:rPr>
          <w:rFonts w:ascii="Times New Roman" w:hAnsi="Times New Roman" w:cs="Times New Roman"/>
          <w:sz w:val="26"/>
          <w:szCs w:val="26"/>
        </w:rPr>
        <w:t>комиссии по законности и регламенту</w:t>
      </w:r>
      <w:r w:rsidR="00A4027E" w:rsidRPr="00A4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r w:rsidR="003F418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4027E" w:rsidRPr="00A4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</w:t>
      </w:r>
      <w:r w:rsidR="003418E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A4027E" w:rsidRPr="00A4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3418E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4027E" w:rsidRPr="00A4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постоянных депутатских комиссий Думы Находкинского городского округа </w:t>
      </w:r>
    </w:p>
    <w:p w:rsidR="000E69C1" w:rsidRDefault="00C415B0" w:rsidP="00C415B0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9D9">
        <w:rPr>
          <w:rFonts w:ascii="Times New Roman" w:hAnsi="Times New Roman" w:cs="Times New Roman"/>
          <w:sz w:val="26"/>
          <w:szCs w:val="26"/>
        </w:rPr>
        <w:t>Количество вопросов и проектов решений Думы Находкинского городского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49D9">
        <w:rPr>
          <w:rFonts w:ascii="Times New Roman" w:hAnsi="Times New Roman" w:cs="Times New Roman"/>
          <w:sz w:val="26"/>
          <w:szCs w:val="26"/>
        </w:rPr>
        <w:t>округа рассмотренных на заседании постоянной депутатской комиссии по законности и регламенту</w:t>
      </w:r>
      <w:r>
        <w:rPr>
          <w:rFonts w:ascii="Times New Roman" w:hAnsi="Times New Roman" w:cs="Times New Roman"/>
          <w:sz w:val="26"/>
          <w:szCs w:val="26"/>
        </w:rPr>
        <w:t xml:space="preserve"> за отчетный период</w:t>
      </w:r>
      <w:r w:rsidRPr="00DB49D9">
        <w:rPr>
          <w:rFonts w:ascii="Times New Roman" w:hAnsi="Times New Roman" w:cs="Times New Roman"/>
          <w:sz w:val="26"/>
          <w:szCs w:val="26"/>
        </w:rPr>
        <w:t xml:space="preserve"> -124.</w:t>
      </w:r>
    </w:p>
    <w:p w:rsidR="002C3A5F" w:rsidRDefault="00A2093B" w:rsidP="00FE527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E5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22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Депутаты комиссии д</w:t>
      </w:r>
      <w:r w:rsidR="00FE5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решения вопросов местного значения в </w:t>
      </w:r>
      <w:r w:rsidR="00FE527A" w:rsidRPr="00AD16E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осуществления контроля исполнения</w:t>
      </w:r>
      <w:r w:rsidR="00FE5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законодательства</w:t>
      </w:r>
      <w:r w:rsidR="00FE527A" w:rsidRPr="00AD1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</w:t>
      </w:r>
      <w:r w:rsidR="00FE52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самоуправления принимали активное участие в</w:t>
      </w:r>
      <w:r w:rsidR="00142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процессе принятий проектов решений</w:t>
      </w:r>
      <w:r w:rsidR="003B694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излагали свои позиции по ним.</w:t>
      </w:r>
      <w:r w:rsidR="00FE5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3EAA" w:rsidRPr="002D623F" w:rsidRDefault="00493EAA" w:rsidP="00493EAA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D623F">
        <w:rPr>
          <w:rFonts w:ascii="Times New Roman" w:hAnsi="Times New Roman" w:cs="Times New Roman"/>
          <w:color w:val="000000"/>
          <w:sz w:val="26"/>
          <w:szCs w:val="26"/>
        </w:rPr>
        <w:t xml:space="preserve">Основными направлениями деятельности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>омиссии в 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>являлись:</w:t>
      </w:r>
    </w:p>
    <w:p w:rsidR="00493EAA" w:rsidRDefault="00493EAA" w:rsidP="00493E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23F">
        <w:rPr>
          <w:rFonts w:ascii="Times New Roman" w:hAnsi="Times New Roman" w:cs="Times New Roman"/>
          <w:color w:val="000000"/>
          <w:sz w:val="26"/>
          <w:szCs w:val="26"/>
        </w:rPr>
        <w:t>- внесени</w:t>
      </w:r>
      <w:r w:rsidR="00C415B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 xml:space="preserve"> изменений и дополнений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>Устав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Находкинского городского округа Приморского края, направленных на закрепление в нем отдельных положений федерального законодательства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93EAA" w:rsidRDefault="00493EAA" w:rsidP="00493E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23F">
        <w:rPr>
          <w:rFonts w:ascii="Times New Roman" w:hAnsi="Times New Roman" w:cs="Times New Roman"/>
          <w:color w:val="000000"/>
          <w:sz w:val="26"/>
          <w:szCs w:val="26"/>
        </w:rPr>
        <w:t>- приведение в соответствие с федеральным и региональным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5010">
        <w:rPr>
          <w:rFonts w:ascii="Times New Roman" w:hAnsi="Times New Roman" w:cs="Times New Roman"/>
          <w:color w:val="000000"/>
          <w:sz w:val="26"/>
          <w:szCs w:val="26"/>
        </w:rPr>
        <w:t xml:space="preserve">законодательством </w:t>
      </w:r>
      <w:r w:rsidR="00A47359" w:rsidRPr="00B55010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нормативных </w:t>
      </w:r>
      <w:r w:rsidR="007C197A">
        <w:rPr>
          <w:rFonts w:ascii="Times New Roman" w:hAnsi="Times New Roman" w:cs="Times New Roman"/>
          <w:color w:val="000000"/>
          <w:sz w:val="26"/>
          <w:szCs w:val="26"/>
        </w:rPr>
        <w:t>правовых</w:t>
      </w:r>
      <w:r w:rsidR="007C197A" w:rsidRPr="00B550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197A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="00A473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5010">
        <w:rPr>
          <w:rFonts w:ascii="Times New Roman" w:hAnsi="Times New Roman" w:cs="Times New Roman"/>
          <w:color w:val="000000"/>
          <w:sz w:val="26"/>
          <w:szCs w:val="26"/>
        </w:rPr>
        <w:t xml:space="preserve">актов </w:t>
      </w:r>
      <w:r>
        <w:rPr>
          <w:rFonts w:ascii="Times New Roman" w:hAnsi="Times New Roman" w:cs="Times New Roman"/>
          <w:color w:val="000000"/>
          <w:sz w:val="26"/>
          <w:szCs w:val="26"/>
        </w:rPr>
        <w:t>Находкинского городского округа</w:t>
      </w:r>
      <w:r w:rsidR="00A473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47359" w:rsidRPr="00A47359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A47359" w:rsidRPr="002C3A5F">
        <w:rPr>
          <w:rStyle w:val="markedcontent"/>
          <w:rFonts w:ascii="Times New Roman" w:hAnsi="Times New Roman" w:cs="Times New Roman"/>
          <w:sz w:val="26"/>
          <w:szCs w:val="26"/>
        </w:rPr>
        <w:t>регламентирующих осуществление муниципального контроля</w:t>
      </w:r>
      <w:r w:rsidR="00A47359">
        <w:rPr>
          <w:rStyle w:val="markedcontent"/>
          <w:rFonts w:ascii="Times New Roman" w:hAnsi="Times New Roman" w:cs="Times New Roman"/>
          <w:sz w:val="26"/>
          <w:szCs w:val="26"/>
        </w:rPr>
        <w:t xml:space="preserve"> в</w:t>
      </w:r>
      <w:r w:rsidR="00A47359" w:rsidRPr="002C3A5F">
        <w:rPr>
          <w:rStyle w:val="markedcontent"/>
          <w:rFonts w:ascii="Times New Roman" w:hAnsi="Times New Roman" w:cs="Times New Roman"/>
          <w:sz w:val="26"/>
          <w:szCs w:val="26"/>
        </w:rPr>
        <w:t xml:space="preserve"> связи с изменениями в федеральном законодательстве расширен</w:t>
      </w:r>
      <w:r w:rsidR="00A47359">
        <w:rPr>
          <w:rStyle w:val="markedcontent"/>
          <w:rFonts w:ascii="Times New Roman" w:hAnsi="Times New Roman" w:cs="Times New Roman"/>
          <w:sz w:val="26"/>
          <w:szCs w:val="26"/>
        </w:rPr>
        <w:t xml:space="preserve">ия </w:t>
      </w:r>
      <w:r w:rsidR="00A47359" w:rsidRPr="002C3A5F">
        <w:rPr>
          <w:rStyle w:val="markedcontent"/>
          <w:rFonts w:ascii="Times New Roman" w:hAnsi="Times New Roman" w:cs="Times New Roman"/>
          <w:sz w:val="26"/>
          <w:szCs w:val="26"/>
        </w:rPr>
        <w:t>функци</w:t>
      </w:r>
      <w:r w:rsidR="00A47359">
        <w:rPr>
          <w:rStyle w:val="markedcontent"/>
          <w:rFonts w:ascii="Times New Roman" w:hAnsi="Times New Roman" w:cs="Times New Roman"/>
          <w:sz w:val="26"/>
          <w:szCs w:val="26"/>
        </w:rPr>
        <w:t>й</w:t>
      </w:r>
      <w:r w:rsidR="00A47359" w:rsidRPr="002C3A5F">
        <w:rPr>
          <w:rStyle w:val="markedcontent"/>
          <w:rFonts w:ascii="Times New Roman" w:hAnsi="Times New Roman" w:cs="Times New Roman"/>
          <w:sz w:val="26"/>
          <w:szCs w:val="26"/>
        </w:rPr>
        <w:t xml:space="preserve"> администрации города в плане контроля.</w:t>
      </w:r>
    </w:p>
    <w:p w:rsidR="00A2093B" w:rsidRDefault="00493EAA" w:rsidP="00493E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рассмотрение и принятия новых Положений, регламентирующих деятельность муниципальных органов в соответствии с федеральным законом.</w:t>
      </w:r>
      <w:r w:rsidR="00A2093B" w:rsidRPr="00A20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2F4A" w:rsidRPr="00005CD2" w:rsidRDefault="00DB49D9" w:rsidP="00CD3E6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E6A" w:rsidRPr="00005CD2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CD3E6A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005CD2">
        <w:rPr>
          <w:rFonts w:ascii="Times New Roman" w:hAnsi="Times New Roman" w:cs="Times New Roman"/>
          <w:sz w:val="26"/>
          <w:szCs w:val="26"/>
        </w:rPr>
        <w:t xml:space="preserve">вопросов </w:t>
      </w:r>
      <w:r w:rsidR="005E676D" w:rsidRPr="00005CD2">
        <w:rPr>
          <w:rFonts w:ascii="Times New Roman" w:hAnsi="Times New Roman" w:cs="Times New Roman"/>
          <w:sz w:val="26"/>
          <w:szCs w:val="26"/>
        </w:rPr>
        <w:t>и проект</w:t>
      </w:r>
      <w:r w:rsidRPr="00005CD2">
        <w:rPr>
          <w:rFonts w:ascii="Times New Roman" w:hAnsi="Times New Roman" w:cs="Times New Roman"/>
          <w:sz w:val="26"/>
          <w:szCs w:val="26"/>
        </w:rPr>
        <w:t>ов</w:t>
      </w:r>
      <w:r w:rsidR="005E676D" w:rsidRPr="00005CD2">
        <w:rPr>
          <w:rFonts w:ascii="Times New Roman" w:hAnsi="Times New Roman" w:cs="Times New Roman"/>
          <w:sz w:val="26"/>
          <w:szCs w:val="26"/>
        </w:rPr>
        <w:t xml:space="preserve"> решений Думы Находкинского городского округа,</w:t>
      </w:r>
      <w:r w:rsidR="00B8357A" w:rsidRPr="00005CD2">
        <w:rPr>
          <w:rFonts w:ascii="Times New Roman" w:hAnsi="Times New Roman" w:cs="Times New Roman"/>
          <w:sz w:val="26"/>
          <w:szCs w:val="26"/>
        </w:rPr>
        <w:t xml:space="preserve"> </w:t>
      </w:r>
      <w:r w:rsidR="005E676D" w:rsidRPr="00005CD2">
        <w:rPr>
          <w:rFonts w:ascii="Times New Roman" w:hAnsi="Times New Roman" w:cs="Times New Roman"/>
          <w:sz w:val="26"/>
          <w:szCs w:val="26"/>
        </w:rPr>
        <w:t>рассмотренны</w:t>
      </w:r>
      <w:r w:rsidR="00725872" w:rsidRPr="00005CD2">
        <w:rPr>
          <w:rFonts w:ascii="Times New Roman" w:hAnsi="Times New Roman" w:cs="Times New Roman"/>
          <w:sz w:val="26"/>
          <w:szCs w:val="26"/>
        </w:rPr>
        <w:t>х</w:t>
      </w:r>
      <w:r w:rsidR="005E676D" w:rsidRPr="00005CD2">
        <w:rPr>
          <w:rFonts w:ascii="Times New Roman" w:hAnsi="Times New Roman" w:cs="Times New Roman"/>
          <w:sz w:val="26"/>
          <w:szCs w:val="26"/>
        </w:rPr>
        <w:t xml:space="preserve"> </w:t>
      </w:r>
      <w:r w:rsidR="00B8357A" w:rsidRPr="00005CD2">
        <w:rPr>
          <w:rFonts w:ascii="Times New Roman" w:hAnsi="Times New Roman" w:cs="Times New Roman"/>
          <w:sz w:val="26"/>
          <w:szCs w:val="26"/>
        </w:rPr>
        <w:t>комиссией</w:t>
      </w:r>
      <w:r w:rsidR="004707E7" w:rsidRPr="00005CD2">
        <w:rPr>
          <w:rFonts w:ascii="Times New Roman" w:hAnsi="Times New Roman" w:cs="Times New Roman"/>
          <w:sz w:val="26"/>
          <w:szCs w:val="26"/>
        </w:rPr>
        <w:t xml:space="preserve"> в текущем году</w:t>
      </w:r>
      <w:r w:rsidR="003B78D5" w:rsidRPr="00005CD2">
        <w:rPr>
          <w:rFonts w:ascii="Times New Roman" w:hAnsi="Times New Roman" w:cs="Times New Roman"/>
          <w:sz w:val="26"/>
          <w:szCs w:val="26"/>
        </w:rPr>
        <w:t>:</w:t>
      </w:r>
    </w:p>
    <w:p w:rsidR="00E20178" w:rsidRPr="00E20178" w:rsidRDefault="00E20178" w:rsidP="00027DC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«Об утверждении ключевых показателей муниципального лесного контроля на территории Находкинского городского округа и их целевых (плановых) значений, индикативных показателей».      </w:t>
      </w:r>
    </w:p>
    <w:p w:rsidR="00E20178" w:rsidRPr="00E20178" w:rsidRDefault="00E20178" w:rsidP="00027DCA">
      <w:pPr>
        <w:numPr>
          <w:ilvl w:val="0"/>
          <w:numId w:val="17"/>
        </w:numPr>
        <w:spacing w:after="0" w:line="240" w:lineRule="auto"/>
        <w:ind w:left="284" w:right="-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17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«Об утверждении ключевых показателей муниципального контроля в области охраны и использования особо охраняемых природных территорий Находкинского городского округа и их целевых (плановых) значений, индикативных показателей».</w:t>
      </w:r>
    </w:p>
    <w:p w:rsidR="00E20178" w:rsidRPr="00E20178" w:rsidRDefault="00E20178" w:rsidP="00027DC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17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«Об утверждении индикаторов риска нарушения обязательных требований, проверяемых в рамках осуществления муниципального контроля в области охраны и использования особо охраняемых природных территорий Находкинского городского округа».</w:t>
      </w:r>
    </w:p>
    <w:p w:rsidR="00E20178" w:rsidRPr="00E20178" w:rsidRDefault="00E20178" w:rsidP="00027DC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17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«Об утверждении ключевых показателей муниципального контроля на автомобильном транспорте и в дорожном хозяйстве на территории Находкинского городского округа и их целевых (плановых) значений, индикативных показателей».</w:t>
      </w:r>
    </w:p>
    <w:p w:rsidR="00E20178" w:rsidRPr="00E20178" w:rsidRDefault="00E20178" w:rsidP="00027DC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17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«Об утверждении перечня ключевых показателей, их целевых (плановых) значений и индикативных показателей муниципального контроля в сфере благоустройства на территории Находкинского городского округа».</w:t>
      </w:r>
    </w:p>
    <w:p w:rsidR="00E20178" w:rsidRPr="00E20178" w:rsidRDefault="00E20178" w:rsidP="00027DC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1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 проекте решения Думы Находкинского городского округа «Об утверждении ключевых показателей муниципального жилищного контроля на территории Находкинского городского округа и их целевых (плановых) значений, индикативных показателей».</w:t>
      </w:r>
    </w:p>
    <w:p w:rsidR="00E20178" w:rsidRPr="00E20178" w:rsidRDefault="00E20178" w:rsidP="00611DB8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17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«Об утверждении ключевых показателей муниципального земельного контроля на территории Находкинского городского округа их целевых (плановых) значений, индикативных показателей».</w:t>
      </w:r>
    </w:p>
    <w:p w:rsidR="00E20178" w:rsidRPr="00E20178" w:rsidRDefault="00E20178" w:rsidP="00611DB8">
      <w:pPr>
        <w:numPr>
          <w:ilvl w:val="0"/>
          <w:numId w:val="17"/>
        </w:numPr>
        <w:spacing w:after="0" w:line="240" w:lineRule="auto"/>
        <w:ind w:left="426" w:right="-42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«Об установлении границ общественной организации «Территориальное общественное самоуправление «Изумрудный город» Находкинского городского округа». </w:t>
      </w:r>
    </w:p>
    <w:p w:rsidR="00E20178" w:rsidRPr="00E20178" w:rsidRDefault="00E20178" w:rsidP="00611DB8">
      <w:pPr>
        <w:numPr>
          <w:ilvl w:val="0"/>
          <w:numId w:val="17"/>
        </w:numPr>
        <w:spacing w:after="0" w:line="240" w:lineRule="auto"/>
        <w:ind w:left="426" w:right="-42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17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Положение о приватизации муниципального имущества Находкинского городского округа».</w:t>
      </w:r>
    </w:p>
    <w:p w:rsidR="00E20178" w:rsidRPr="00E20178" w:rsidRDefault="00E20178" w:rsidP="00027DC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426" w:right="-42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17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принятии в первом чтении проекта решения Думы Находкинского городского округа «О внесении изменения в часть 1 статьи 8 Устава Находкинского городского округа Приморского края».</w:t>
      </w:r>
    </w:p>
    <w:p w:rsidR="00E20178" w:rsidRPr="00E20178" w:rsidRDefault="00E20178" w:rsidP="00027DCA">
      <w:pPr>
        <w:numPr>
          <w:ilvl w:val="0"/>
          <w:numId w:val="17"/>
        </w:numPr>
        <w:spacing w:after="0" w:line="240" w:lineRule="auto"/>
        <w:ind w:left="426" w:right="-42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17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назначении на муниципальную должность заместителя председателя Контрольно-счетной палаты Находкинского городского округа».</w:t>
      </w:r>
    </w:p>
    <w:p w:rsidR="00E20178" w:rsidRDefault="00E20178" w:rsidP="00027DCA">
      <w:pPr>
        <w:numPr>
          <w:ilvl w:val="0"/>
          <w:numId w:val="17"/>
        </w:numPr>
        <w:spacing w:after="0" w:line="240" w:lineRule="auto"/>
        <w:ind w:left="426" w:right="-42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178">
        <w:rPr>
          <w:rFonts w:ascii="Times New Roman" w:eastAsia="Times New Roman" w:hAnsi="Times New Roman" w:cs="Times New Roman"/>
          <w:sz w:val="26"/>
          <w:szCs w:val="26"/>
          <w:lang w:eastAsia="ru-RU"/>
        </w:rPr>
        <w:t>О ходатайстве о присвоении звания «Почетный житель города   Находки»</w:t>
      </w:r>
      <w:r w:rsidR="00F96F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2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78BE" w:rsidRPr="00005CD2" w:rsidRDefault="00BD78BE" w:rsidP="00027DCA">
      <w:pPr>
        <w:pStyle w:val="a4"/>
        <w:numPr>
          <w:ilvl w:val="0"/>
          <w:numId w:val="17"/>
        </w:numPr>
        <w:tabs>
          <w:tab w:val="left" w:pos="1276"/>
        </w:tabs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5C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«Об утверждении структуры администрации Находкинского городского округа».</w:t>
      </w:r>
    </w:p>
    <w:p w:rsidR="00BD78BE" w:rsidRPr="00BD78BE" w:rsidRDefault="00BD78BE" w:rsidP="00027DCA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78B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</w:t>
      </w:r>
      <w:r w:rsidRPr="00BD7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статью 3 решения Думы Находкинского городского округа от 27.02.2013 № 155-НПА «О создании условий для обеспечения жителей Находкинского городского округа услугами торговли, общественного питания и бытового обслуживания населения, расширения рынка сельскохозяйственной продукции, сырья и продовольствия, содействия развитию малого и среднего предпринимательства».</w:t>
      </w:r>
    </w:p>
    <w:p w:rsidR="00BD78BE" w:rsidRPr="00BD78BE" w:rsidRDefault="00005CD2" w:rsidP="00027DCA">
      <w:pPr>
        <w:tabs>
          <w:tab w:val="left" w:pos="709"/>
          <w:tab w:val="left" w:pos="1276"/>
        </w:tabs>
        <w:spacing w:after="0" w:line="240" w:lineRule="auto"/>
        <w:ind w:left="426" w:right="-285" w:hanging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D78BE" w:rsidRPr="00BD7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статью 1 решения Думы Находкинского городского округа от 29.10.2014 № 495-НПА «О порядке предоставления платных образовательных услуг муниципальными образовательными учреждениями Находкинского городского округа».</w:t>
      </w:r>
    </w:p>
    <w:p w:rsidR="00BD78BE" w:rsidRPr="00BD78BE" w:rsidRDefault="00005CD2" w:rsidP="00027DCA">
      <w:pPr>
        <w:tabs>
          <w:tab w:val="left" w:pos="993"/>
          <w:tab w:val="left" w:pos="1276"/>
        </w:tabs>
        <w:spacing w:after="0" w:line="240" w:lineRule="auto"/>
        <w:ind w:left="426" w:right="-285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 О</w:t>
      </w:r>
      <w:r w:rsidR="00BD78BE" w:rsidRPr="00BD7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проекте решения Думы Находкинского городского округа «</w:t>
      </w:r>
      <w:r w:rsidR="00BD78BE" w:rsidRPr="00BD78B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Думы Находкинского городского округа от 27.02.2013 № 154-НПА «Об обеспечении условий для развития на территории Находкинского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Находкинского городского округа».</w:t>
      </w:r>
    </w:p>
    <w:p w:rsidR="00BD78BE" w:rsidRPr="00BD78BE" w:rsidRDefault="00005CD2" w:rsidP="00027DCA">
      <w:pPr>
        <w:tabs>
          <w:tab w:val="left" w:pos="1276"/>
        </w:tabs>
        <w:spacing w:after="0" w:line="240" w:lineRule="auto"/>
        <w:ind w:left="426" w:right="-285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</w:t>
      </w:r>
      <w:r w:rsidR="00BD78BE" w:rsidRPr="00BD7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</w:t>
      </w:r>
      <w:r w:rsidR="00BD78BE" w:rsidRPr="00BD78B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утратившим силу решения Думы Находкинского городского округа от 04.08.2020 № 659-НПА «О порядке ведения перечня видов муниципального контроля и органов местного самоуправления, уполномоченных на их осуществление на территории Находкинского городского округа».</w:t>
      </w:r>
    </w:p>
    <w:p w:rsidR="00BD78BE" w:rsidRPr="00BD78BE" w:rsidRDefault="00005CD2" w:rsidP="00027DCA">
      <w:pPr>
        <w:tabs>
          <w:tab w:val="left" w:pos="993"/>
        </w:tabs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19. </w:t>
      </w:r>
      <w:r w:rsidR="00BD78BE" w:rsidRPr="00BD7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</w:t>
      </w:r>
      <w:r w:rsidR="00BD78BE" w:rsidRPr="00BD78B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 в статью 6 Положения об организации библиотечного обслуживания населения, комплектования и обеспечения сохранности библиотечных фондов библиотек Находкинского городского округа».</w:t>
      </w:r>
    </w:p>
    <w:p w:rsidR="00BD78BE" w:rsidRPr="00BD78BE" w:rsidRDefault="00005CD2" w:rsidP="00027DCA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78BE" w:rsidRPr="00BD78B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«Об утверждении ключевых показателей муниципального контроля на автомобильном транспорте, городском наземном электрическом транспорте и в дорожном хозяйстве на территории Находкинского городского округа и их целевых (плановых) значений, индикативных показателей».</w:t>
      </w:r>
    </w:p>
    <w:p w:rsidR="00BD78BE" w:rsidRPr="00BD78BE" w:rsidRDefault="00005CD2" w:rsidP="00027DCA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</w:t>
      </w:r>
      <w:r w:rsidR="00BD78BE" w:rsidRPr="00BD7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проекте решения Думы Находкинского городского округа «Об утверждении ключевых показателей муниципального контроля в сфере благоустройства на территории Находкинского городского округа и их целевых (плановых) значений, индикативных показателей».</w:t>
      </w:r>
    </w:p>
    <w:p w:rsidR="00BD78BE" w:rsidRPr="00BD78BE" w:rsidRDefault="00005CD2" w:rsidP="00027DCA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 </w:t>
      </w:r>
      <w:r w:rsidR="00BD78BE" w:rsidRPr="00BD78B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«Об утверждении ключевых показателей муниципального жилищного контроля на территории Находкинского городского округа и их целевых (плановых) значений, индикативных показателей».</w:t>
      </w:r>
    </w:p>
    <w:p w:rsidR="00BD78BE" w:rsidRPr="00BD78BE" w:rsidRDefault="00005CD2" w:rsidP="00027DCA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</w:t>
      </w:r>
      <w:r w:rsidR="00BD78BE" w:rsidRPr="00BD78B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«Об утверждении ключевых показателей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округа и их целевых (плановых) значений, индикативных показателей».</w:t>
      </w:r>
    </w:p>
    <w:p w:rsidR="00BD78BE" w:rsidRPr="00BD78BE" w:rsidRDefault="00005CD2" w:rsidP="00027DCA">
      <w:pPr>
        <w:keepNext/>
        <w:snapToGrid w:val="0"/>
        <w:spacing w:after="0" w:line="240" w:lineRule="auto"/>
        <w:ind w:left="426" w:right="-285" w:hanging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BD78BE" w:rsidRPr="00BD78B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«Об утверждении ключевых показателей муниципального земельного контроля на территории Находкинского городского округа и их целевых (плановых) значений, индикативных показателей».</w:t>
      </w:r>
    </w:p>
    <w:p w:rsidR="00BD78BE" w:rsidRPr="00BD78BE" w:rsidRDefault="00005CD2" w:rsidP="00027DCA">
      <w:pPr>
        <w:tabs>
          <w:tab w:val="left" w:pos="709"/>
        </w:tabs>
        <w:spacing w:after="0" w:line="240" w:lineRule="auto"/>
        <w:ind w:left="426" w:right="-285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="00BD78BE" w:rsidRPr="00BD7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«Об утверждении ключевых показателей муниципального лесного контроля на территории Находкинского городского округа и их целевых (плановых) значений, индикативных показателей».      </w:t>
      </w:r>
    </w:p>
    <w:p w:rsidR="00BD78BE" w:rsidRPr="00BD78BE" w:rsidRDefault="00005CD2" w:rsidP="00027DCA">
      <w:pPr>
        <w:tabs>
          <w:tab w:val="left" w:pos="709"/>
        </w:tabs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F6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. </w:t>
      </w:r>
      <w:r w:rsidR="00BD78BE" w:rsidRPr="00BD78B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«Об утверждении ключевых показателей, их целевых (плановых) значений, индикативных показателей и индикаторов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местного значения Находкинского городского округа».</w:t>
      </w:r>
    </w:p>
    <w:p w:rsidR="00A269C6" w:rsidRPr="00A269C6" w:rsidRDefault="00005CD2" w:rsidP="00027DCA">
      <w:pPr>
        <w:tabs>
          <w:tab w:val="left" w:pos="851"/>
        </w:tabs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</w:t>
      </w:r>
      <w:r w:rsidR="00A269C6"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признании утратившими силу некоторых решений Думы Находкинского городского округа».</w:t>
      </w:r>
    </w:p>
    <w:p w:rsidR="00A269C6" w:rsidRPr="00005CD2" w:rsidRDefault="00005CD2" w:rsidP="00027DCA">
      <w:pPr>
        <w:pStyle w:val="a4"/>
        <w:tabs>
          <w:tab w:val="left" w:pos="993"/>
        </w:tabs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 </w:t>
      </w:r>
      <w:r w:rsidR="00A269C6" w:rsidRPr="00005CD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Положение о порядке управления, владения, пользования и распоряжения имуществом, находящимся в муниципальной собственности Находкинского городского округа».</w:t>
      </w:r>
    </w:p>
    <w:p w:rsidR="00A269C6" w:rsidRPr="00005CD2" w:rsidRDefault="00A269C6" w:rsidP="00027DCA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внесении изменений в Положение о размерах и условиях оплаты труда муниципальных служащих органов местного самоуправления Находкинского городского округа». </w:t>
      </w:r>
    </w:p>
    <w:p w:rsidR="00A269C6" w:rsidRPr="0028470C" w:rsidRDefault="00A269C6" w:rsidP="00027DCA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внесении изменения в статью 3 решения Думы Находкинского городского округа от </w:t>
      </w:r>
      <w:r w:rsidRPr="002847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10.12.2013 № 291-НПА «О порядке назначения и выплаты за выслугу лет муниципальным служащим Находкинского городского округа»</w:t>
      </w:r>
      <w:r w:rsidR="002847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9C6" w:rsidRPr="00A269C6" w:rsidRDefault="00A269C6" w:rsidP="00027DCA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о деятельности Контрольно-счетной палаты Находкинского городского округа за 2021 год». </w:t>
      </w:r>
    </w:p>
    <w:p w:rsidR="00A269C6" w:rsidRPr="00A269C6" w:rsidRDefault="00A269C6" w:rsidP="00027DCA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Контрольно-счетной палаты Находкинского городского округа по результатам контрольного мероприятия «Проверка эффективного, целевого использования бюджетных средств, выделенных в 2020-2021 годах на реализацию муниципальной программы «Переселение граждан из аварийного жилищного фонда Находкинского городского округа на 2018-2025 годы». </w:t>
      </w:r>
    </w:p>
    <w:p w:rsidR="00A269C6" w:rsidRPr="00A269C6" w:rsidRDefault="00A269C6" w:rsidP="00027DCA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признании утратившим силу решения Думы Находкинского городского округа от 27.01.2017 № 1078-НПА «О порядке сообщения председателем Контрольно-счетной палаты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A269C6" w:rsidRPr="00A269C6" w:rsidRDefault="00A269C6" w:rsidP="00027DCA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9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проекте решения Думы Находкинского городского округа</w:t>
      </w:r>
      <w:r w:rsidRPr="00A269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«</w:t>
      </w:r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установлении границ общественной организации «Территориальное общественное самоуправление «Водолей» Находкинского городского округа». </w:t>
      </w:r>
    </w:p>
    <w:p w:rsidR="00A269C6" w:rsidRPr="00A269C6" w:rsidRDefault="00A269C6" w:rsidP="00027DCA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включении депутатов Думы Находкинского городского округа в состав комиссий, рабочих групп, созданных при администрации Находкинского городского округа».</w:t>
      </w:r>
    </w:p>
    <w:p w:rsidR="00A269C6" w:rsidRPr="00A269C6" w:rsidRDefault="00A269C6" w:rsidP="00027DC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часть 1 статьи 8 Устава Находкинского городского округа Приморского края».</w:t>
      </w:r>
    </w:p>
    <w:p w:rsidR="00A269C6" w:rsidRPr="00A269C6" w:rsidRDefault="00A269C6" w:rsidP="00027DC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часть 1 статьи 8 Устава Находкинского городского округа Приморского края».</w:t>
      </w:r>
    </w:p>
    <w:p w:rsidR="00A269C6" w:rsidRPr="00A269C6" w:rsidRDefault="00A269C6" w:rsidP="00027DC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«Об утверждении схемы </w:t>
      </w:r>
      <w:proofErr w:type="spellStart"/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пятимандатных</w:t>
      </w:r>
      <w:proofErr w:type="spellEnd"/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избирательных округов для проведения выборов депутатов Думы Находкинского городского округа».</w:t>
      </w:r>
    </w:p>
    <w:p w:rsidR="00A269C6" w:rsidRPr="005C3D53" w:rsidRDefault="00A269C6" w:rsidP="00027DCA">
      <w:pPr>
        <w:pStyle w:val="a4"/>
        <w:numPr>
          <w:ilvl w:val="0"/>
          <w:numId w:val="28"/>
        </w:numPr>
        <w:tabs>
          <w:tab w:val="left" w:pos="709"/>
        </w:tabs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внесении изменения в пункт 2 приложения к решению Думы Находкинского городского округа от 16.12.2016 № 1049-НПА «О перечне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</w:t>
      </w:r>
      <w:r w:rsidRPr="005C3D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детей». </w:t>
      </w:r>
    </w:p>
    <w:p w:rsidR="00A269C6" w:rsidRPr="00A269C6" w:rsidRDefault="005C3D53" w:rsidP="00CD3E6A">
      <w:pPr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51.</w:t>
      </w:r>
      <w:r w:rsidR="00CD3E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69C6"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статью 6 Положения об участии в предупреждении и ликвидации последствий чрезвычайных ситуаций в границах Находкинского городского округа».</w:t>
      </w:r>
    </w:p>
    <w:p w:rsidR="00A269C6" w:rsidRPr="005C3D53" w:rsidRDefault="005C3D53" w:rsidP="00027DCA">
      <w:pPr>
        <w:tabs>
          <w:tab w:val="left" w:pos="709"/>
        </w:tabs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D53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269C6" w:rsidRPr="005C3D5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принятии в первом чтении проекта решения Думы Находкинского городского округа «О внесении изменений в статью 35 Устав Находкинского городского округа Приморского края».</w:t>
      </w:r>
    </w:p>
    <w:p w:rsidR="00A269C6" w:rsidRPr="00A269C6" w:rsidRDefault="005C3D53" w:rsidP="00027DCA">
      <w:pPr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53.</w:t>
      </w:r>
      <w:r w:rsidR="00065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9C6"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назначении публичных слушаний по проекту решения Думы Находкинского городского округа «О внесении изменений в статью 35 Устава Находкинского городского округа Приморского края».</w:t>
      </w:r>
    </w:p>
    <w:p w:rsidR="00A269C6" w:rsidRPr="0006535F" w:rsidRDefault="00A269C6" w:rsidP="00027DCA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35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порядке учета предложений по проекту решения Думы Находкинского городского округа «О внесении изменений в статью 35 Устава Находкинского городского округа Приморского края» и участия граждан в его обсуждении».</w:t>
      </w:r>
    </w:p>
    <w:p w:rsidR="00A269C6" w:rsidRPr="00A269C6" w:rsidRDefault="00A269C6" w:rsidP="00027DC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статью 1 Положения о порядке участия Находкинского городского округа в создании межмуниципальных коммерческих организаций для решения вопросов местного значения».</w:t>
      </w:r>
    </w:p>
    <w:p w:rsidR="00A269C6" w:rsidRPr="00A269C6" w:rsidRDefault="00A269C6" w:rsidP="00027DCA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внесении изменений в Положение о муниципальной пожарной охране Находкинского городского округа». </w:t>
      </w:r>
    </w:p>
    <w:p w:rsidR="00A269C6" w:rsidRPr="00A269C6" w:rsidRDefault="00A269C6" w:rsidP="00027DCA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создании, развитии и обеспечении охраны лечебно-оздоровительных местностей и курортов местного значения на территории Находкинского городского округа».</w:t>
      </w:r>
    </w:p>
    <w:p w:rsidR="00A269C6" w:rsidRPr="00A269C6" w:rsidRDefault="00A269C6" w:rsidP="00027DCA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9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пункт 3 Положения о помощниках депутатов Думы Находкинского городского округа».</w:t>
      </w:r>
    </w:p>
    <w:p w:rsidR="00511E7B" w:rsidRPr="0006535F" w:rsidRDefault="00511E7B" w:rsidP="00027DCA">
      <w:pPr>
        <w:pStyle w:val="a4"/>
        <w:numPr>
          <w:ilvl w:val="0"/>
          <w:numId w:val="29"/>
        </w:numPr>
        <w:spacing w:after="0" w:line="240" w:lineRule="auto"/>
        <w:ind w:left="426" w:right="-285" w:hanging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5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 за 2021 год. </w:t>
      </w:r>
    </w:p>
    <w:p w:rsidR="00511E7B" w:rsidRPr="00511E7B" w:rsidRDefault="00511E7B" w:rsidP="00027DC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285" w:hanging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«Об утверждении перечня индикаторов риска нарушения обязательных требований при осуществлении муниципального жилищного контроля на территории Находкинского городского округа».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511E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результатах публичных слушаний по проекту решения Думы Находкинского городского округа «О внесении изменений в статью 35 Устава Находкинского городского округа Приморского края».</w:t>
      </w:r>
    </w:p>
    <w:p w:rsidR="00511E7B" w:rsidRPr="00511E7B" w:rsidRDefault="00511E7B" w:rsidP="00027DCA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внесении изменений в Решение Думы Находкинского городского округа от 26.04.2006 № 612 </w:t>
      </w: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«Об установлении границ территориального общественного самоуправления «Приисковый».</w:t>
      </w:r>
    </w:p>
    <w:p w:rsidR="00511E7B" w:rsidRPr="0006535F" w:rsidRDefault="00511E7B" w:rsidP="00027DCA">
      <w:pPr>
        <w:pStyle w:val="a4"/>
        <w:keepNext/>
        <w:numPr>
          <w:ilvl w:val="0"/>
          <w:numId w:val="29"/>
        </w:numPr>
        <w:spacing w:after="0" w:line="240" w:lineRule="auto"/>
        <w:ind w:left="426" w:right="-285" w:hanging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35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статью 35 Устава Находкинского городского округа Приморского края».</w:t>
      </w:r>
    </w:p>
    <w:p w:rsidR="00511E7B" w:rsidRPr="00511E7B" w:rsidRDefault="00511E7B" w:rsidP="00027DC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285" w:hanging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статью 3 решения Думы Находкинского городского округа от 15.12.2010 № 600-НПА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округа».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пункт 2 решения Думы Находкинского городского округа от 08.11.2017 № 48 «О создании оргкомитета для организации и проведения публичных слушаний».</w:t>
      </w:r>
    </w:p>
    <w:p w:rsidR="00511E7B" w:rsidRPr="00511E7B" w:rsidRDefault="00511E7B" w:rsidP="00027DCA">
      <w:pPr>
        <w:numPr>
          <w:ilvl w:val="0"/>
          <w:numId w:val="29"/>
        </w:numPr>
        <w:tabs>
          <w:tab w:val="left" w:pos="1701"/>
        </w:tabs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признании утратившими силу некоторых решений Думы».</w:t>
      </w:r>
    </w:p>
    <w:p w:rsidR="00511E7B" w:rsidRPr="00511E7B" w:rsidRDefault="00511E7B" w:rsidP="00027DC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285" w:hanging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</w:t>
      </w:r>
      <w:r w:rsidRPr="00511E7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«</w:t>
      </w:r>
      <w:r w:rsidRPr="00511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назначении выборов депутатов Думы Находкинского городского округа».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решение Думы Находкинского городского округа от 29.03.2017 № 1125-НПА «О порядке предоставления гражданами, претендующими на замещение должностей муниципальной службы органов местного самоуправления Находкинского городского округа, и муниципальными служащими органов местного самоуправления Находкинского городского округа сведений о доходах, расходах, об имуществе и обязательствах имущественного характера своих, супруги (супруга) и несовершеннолетних детей».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приложение 2 к решению Думы Находкинского городского округа от 21.11.2018 № 300-НПА «О порядке размещения сведений о доходах, расходах, об имуществе и обязательствах имущественного характера лиц, замещающих муниципальные должности Находкинского городского округа,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опубликования».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протесте прокурора города Находки от 07.06.2022 № 22-1-2022 на решение Думы Находкинского городского округа от 12.17.2012 № 57-НПА «О дорожной деятельности в отношении автомобильных дорог местного значения в границах Находкинского городского округа». 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решение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округа».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о результатах оперативно-служебной деятельности ОМВД России по г. Находка за 2021 год.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протесте прокурора города Находки от 14.06.2022 № 22-1-2022 на решение Думы Находкинского городского округа от 16.12.2016 № 1049-НПА. 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внесении изменений в пункт 1 решения Думы Находкинского городского округа от </w:t>
      </w: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16.12.2016 № 1049-НПА «О перечне должностей муниципальной службы в органах местного самоуправления  Находкинского городского округа, при поступлении на которые граждане и при замещении которых муниципальные служащие 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в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 самоуправления 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детей».</w:t>
      </w:r>
    </w:p>
    <w:p w:rsidR="00511E7B" w:rsidRPr="001B1116" w:rsidRDefault="00511E7B" w:rsidP="00027DCA">
      <w:pPr>
        <w:pStyle w:val="a4"/>
        <w:numPr>
          <w:ilvl w:val="0"/>
          <w:numId w:val="29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11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приложение к решению Думы Находкинского городского округа от 27.12.2019 № 535-НПА «Об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округа».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решение Думы Находкинского городского округа от 29.04.2020 № 603-НПА «О порядке получения муниципальными служащими органов местного самоуправления Находкинского городского округа разрешения представителя нанимателя (работодателя) на участие на безвозмездной основе в управлении некоммерческой организации».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статью 2 Положения о порядке применения поощрений муниципальных служащих органов местного самоуправления Находкинского городского округа».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включении кандидатур в состав Общественной палаты Находкинского городского округа.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статью 9 решения Думы Находкинского городского округа от 25.11.2020 № 749-ПА «О Молодежном парламенте при Думе Находкинского городского округа».</w:t>
      </w:r>
    </w:p>
    <w:p w:rsidR="00511E7B" w:rsidRPr="00511E7B" w:rsidRDefault="00511E7B" w:rsidP="00027DCA">
      <w:pPr>
        <w:numPr>
          <w:ilvl w:val="0"/>
          <w:numId w:val="29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признании утратившими силу некоторых решений Думы».</w:t>
      </w:r>
    </w:p>
    <w:p w:rsidR="00511E7B" w:rsidRPr="00665661" w:rsidRDefault="00511E7B" w:rsidP="00B24D83">
      <w:pPr>
        <w:numPr>
          <w:ilvl w:val="0"/>
          <w:numId w:val="29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контрольных и экспертно-аналитических мероприятий, проведенных Контрольно-счетной палатой Находкинского городского округа во II квартале 2022 года. </w:t>
      </w:r>
    </w:p>
    <w:p w:rsidR="00511E7B" w:rsidRPr="001B1116" w:rsidRDefault="00511E7B" w:rsidP="00027DCA">
      <w:pPr>
        <w:pStyle w:val="a4"/>
        <w:numPr>
          <w:ilvl w:val="0"/>
          <w:numId w:val="29"/>
        </w:numPr>
        <w:spacing w:after="0" w:line="240" w:lineRule="auto"/>
        <w:ind w:left="426" w:right="-285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1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 проекте решения Думы Находкинского городского округа «О Кодексе этики и служебного поведения лиц, замещающих муниципальные должности, муниципальных служащих Находкинского городского округа».</w:t>
      </w:r>
    </w:p>
    <w:p w:rsidR="00511E7B" w:rsidRPr="00511E7B" w:rsidRDefault="001B1116" w:rsidP="00027DCA">
      <w:pPr>
        <w:spacing w:after="0" w:line="240" w:lineRule="auto"/>
        <w:ind w:left="426" w:right="-285" w:hanging="426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89. </w:t>
      </w:r>
      <w:r w:rsidR="00511E7B" w:rsidRPr="00511E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статью 6 решения Думы Находкинского городского округа от 10.12.2013 № 291-НПА «О порядке назначения и выплаты пенсии за выслугу лет муниципальным служащим Находкинского городского округа».</w:t>
      </w:r>
    </w:p>
    <w:p w:rsidR="00511E7B" w:rsidRPr="00511E7B" w:rsidRDefault="001B1116" w:rsidP="00027DCA">
      <w:pPr>
        <w:spacing w:after="0" w:line="240" w:lineRule="auto"/>
        <w:ind w:left="426" w:right="-285" w:hanging="426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90. О </w:t>
      </w:r>
      <w:r w:rsidR="00511E7B" w:rsidRPr="00511E7B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проекте решения Думы Находкинского городского округа «О внесении изменения в приложение 2 к решению Думы Находкинского городского округа от 16.11.2015 № 763-НПА «О</w:t>
      </w:r>
      <w:r w:rsidR="00511E7B" w:rsidRPr="00511E7B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 xml:space="preserve"> порядке проведения конкурса на замещение должности главы </w:t>
      </w:r>
      <w:r w:rsidR="00511E7B" w:rsidRPr="00511E7B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Находкинского городского округа».</w:t>
      </w:r>
    </w:p>
    <w:p w:rsidR="00511E7B" w:rsidRPr="001B1116" w:rsidRDefault="00511E7B" w:rsidP="00027DCA">
      <w:pPr>
        <w:pStyle w:val="a4"/>
        <w:numPr>
          <w:ilvl w:val="0"/>
          <w:numId w:val="30"/>
        </w:numPr>
        <w:spacing w:after="0" w:line="240" w:lineRule="auto"/>
        <w:ind w:left="426" w:right="-285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11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</w:t>
      </w:r>
      <w:r w:rsidRPr="001B11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изменения в пункт 4 решения Думы Находкинского городского округа от 27.01.2017 № 1079-НПА «О порядке сообщения муниципальными служащими Контрольно-счетной палаты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511E7B" w:rsidRPr="001B1116" w:rsidRDefault="00511E7B" w:rsidP="00665661">
      <w:pPr>
        <w:pStyle w:val="a4"/>
        <w:numPr>
          <w:ilvl w:val="0"/>
          <w:numId w:val="31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11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случаях и порядке посещения субъектами общественного контроля органов местного самоуправления, муниципальных организаций Находкинского городского округа».</w:t>
      </w:r>
    </w:p>
    <w:p w:rsidR="00665661" w:rsidRPr="00665661" w:rsidRDefault="00665661" w:rsidP="00665661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92.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внесении изменений в решение Думы Находкинского городского округа от 27.06.2012 № 52-ПА «О фракциях в Думе Находкинского городского округа».  </w:t>
      </w:r>
    </w:p>
    <w:p w:rsidR="00665661" w:rsidRPr="00665661" w:rsidRDefault="00665661" w:rsidP="0066566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93.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пункт 1 решения Думы Находкинского городского округа от 20.07.2022 № 1130 «О включении кандидатур в состав Общественной палаты Находкинского городского округа».</w:t>
      </w:r>
    </w:p>
    <w:p w:rsidR="00665661" w:rsidRPr="00665661" w:rsidRDefault="00665661" w:rsidP="00665661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94. </w:t>
      </w:r>
      <w:r w:rsidRPr="00665661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О проекте решения Думы Находкинского городского округа «О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включении депутатов Думы Находкинского городского округа в состав комиссий, рабочих групп, созданных при администрации Находкинского городского округа».</w:t>
      </w:r>
    </w:p>
    <w:p w:rsidR="00665661" w:rsidRPr="00665661" w:rsidRDefault="00665661" w:rsidP="0066566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95.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«Об утверждении штатного расписания Думы Находкинского городского округа на 2022 год в новой   редакции». </w:t>
      </w:r>
    </w:p>
    <w:p w:rsidR="00665661" w:rsidRPr="00665661" w:rsidRDefault="00665661" w:rsidP="0066566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96.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о деятельности Молодежного 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рламента при Думе Находкинского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за 2022 год.</w:t>
      </w:r>
    </w:p>
    <w:p w:rsidR="00665661" w:rsidRPr="00665661" w:rsidRDefault="00665661" w:rsidP="00665661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97.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внесении изменений в решение Думы Находкинского городского округа от 24.01.2018 № 93-НПА «О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установленных Федеральным законом «О противодействии коррупции» и другими нормативными правовыми актами Российской Федерации».</w:t>
      </w:r>
    </w:p>
    <w:p w:rsidR="00665661" w:rsidRPr="00665661" w:rsidRDefault="00665661" w:rsidP="00665661">
      <w:pPr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98.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статью 11 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округа».</w:t>
      </w:r>
    </w:p>
    <w:p w:rsidR="00665661" w:rsidRPr="00665661" w:rsidRDefault="00665661" w:rsidP="00665661">
      <w:pPr>
        <w:spacing w:after="0" w:line="240" w:lineRule="auto"/>
        <w:ind w:left="426" w:right="-285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99.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</w:t>
      </w:r>
      <w:r w:rsidRPr="0066566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б организации и осуществлении мероприятий по работе с детьми и молодежью на территории Находкинского городского округа».</w:t>
      </w:r>
    </w:p>
    <w:p w:rsidR="00665661" w:rsidRPr="00665661" w:rsidRDefault="00665661" w:rsidP="00665661">
      <w:pPr>
        <w:spacing w:after="0" w:line="240" w:lineRule="auto"/>
        <w:ind w:left="426" w:right="-285" w:hanging="5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100.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656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решение Думы Находкинского городского округа от 27.12.2019 № 535-НПА «Об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округа».</w:t>
      </w:r>
    </w:p>
    <w:p w:rsidR="00665661" w:rsidRPr="00665661" w:rsidRDefault="00665661" w:rsidP="00665661">
      <w:pPr>
        <w:spacing w:after="0" w:line="240" w:lineRule="auto"/>
        <w:ind w:left="426" w:right="-284" w:hanging="568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101.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Положение о земельном налоге в Находкинском городском округе».</w:t>
      </w:r>
    </w:p>
    <w:p w:rsidR="00665661" w:rsidRPr="00665661" w:rsidRDefault="00665661" w:rsidP="00665661">
      <w:pPr>
        <w:spacing w:after="0" w:line="240" w:lineRule="auto"/>
        <w:ind w:left="426" w:right="-284" w:hanging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102.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решение Думы Находкинского городского округа от 24.05.2016 № 894-НПА «О перечне должностей муниципальной службы в аппарате Думы Находкинского городского округа и в Контрольно-счетной палате Находкинского городского округа, замещение которых осуществляется по результатам конкурса».</w:t>
      </w:r>
    </w:p>
    <w:p w:rsidR="00665661" w:rsidRPr="00665661" w:rsidRDefault="00665661" w:rsidP="00665661">
      <w:pPr>
        <w:spacing w:after="0" w:line="240" w:lineRule="auto"/>
        <w:ind w:left="426" w:right="-284" w:hanging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103.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«Об обращении Думы </w:t>
      </w:r>
      <w:proofErr w:type="spellStart"/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к председателю Законодательного Собрания Приморского края Ролику А.И. по вопросу правового урегулирования части «Правил заготовки и сбора </w:t>
      </w:r>
      <w:proofErr w:type="spellStart"/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недревесных</w:t>
      </w:r>
      <w:proofErr w:type="spellEnd"/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лесных ресурсов», утвержденных </w:t>
      </w:r>
    </w:p>
    <w:p w:rsidR="00665661" w:rsidRPr="00665661" w:rsidRDefault="00665661" w:rsidP="00665661">
      <w:pPr>
        <w:spacing w:after="0" w:line="240" w:lineRule="auto"/>
        <w:ind w:left="426" w:right="-284" w:hanging="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«Об обращении Думы </w:t>
      </w:r>
      <w:proofErr w:type="spellStart"/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к Губернатору Приморского края Кожемяко О.Н., председателю Законодательного Собрания Приморского края Ролику А.И.». </w:t>
      </w:r>
    </w:p>
    <w:p w:rsidR="00665661" w:rsidRPr="00665661" w:rsidRDefault="00665661" w:rsidP="00665661">
      <w:pPr>
        <w:spacing w:after="0" w:line="240" w:lineRule="auto"/>
        <w:ind w:left="426" w:right="-285" w:hanging="568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656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6566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плане работы постоянной депутатской комиссии Думы Находкинского городского округа </w:t>
      </w:r>
      <w:r w:rsidRPr="006656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законности и регламенту</w:t>
      </w:r>
      <w:r w:rsidRPr="0066566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 2023 год.</w:t>
      </w:r>
    </w:p>
    <w:p w:rsidR="00665661" w:rsidRPr="00665661" w:rsidRDefault="00665661" w:rsidP="00665661">
      <w:pPr>
        <w:spacing w:after="0" w:line="240" w:lineRule="auto"/>
        <w:ind w:left="426" w:right="-2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61" w:rsidRPr="00665661" w:rsidRDefault="00665661" w:rsidP="00665661">
      <w:pPr>
        <w:spacing w:after="0" w:line="240" w:lineRule="auto"/>
        <w:ind w:left="1701" w:right="-285" w:hanging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B5D" w:rsidRPr="001D6777" w:rsidRDefault="003A5B5D" w:rsidP="00027DCA">
      <w:p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A5B5D" w:rsidRPr="001D6777" w:rsidRDefault="003A5B5D" w:rsidP="00027DCA">
      <w:p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D0AFF" w:rsidRPr="001D6777" w:rsidRDefault="003D0AFF" w:rsidP="00027DCA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053" w:rsidRPr="001D6777" w:rsidRDefault="00D93053" w:rsidP="00027DCA">
      <w:pPr>
        <w:autoSpaceDE w:val="0"/>
        <w:autoSpaceDN w:val="0"/>
        <w:adjustRightInd w:val="0"/>
        <w:spacing w:after="0" w:line="240" w:lineRule="auto"/>
        <w:ind w:left="426" w:right="-284" w:hanging="426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93053" w:rsidRPr="001D6777" w:rsidRDefault="00D93053" w:rsidP="00027DCA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EEF" w:rsidRPr="001D6777" w:rsidRDefault="006A4EEF" w:rsidP="00D32700">
      <w:pPr>
        <w:autoSpaceDE w:val="0"/>
        <w:autoSpaceDN w:val="0"/>
        <w:adjustRightInd w:val="0"/>
        <w:spacing w:after="0" w:line="240" w:lineRule="auto"/>
        <w:ind w:left="1843" w:right="-284" w:hanging="1843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677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:rsidR="006A4EEF" w:rsidRPr="001D6777" w:rsidRDefault="006A4EEF" w:rsidP="00D32700">
      <w:pPr>
        <w:spacing w:after="0" w:line="240" w:lineRule="auto"/>
        <w:ind w:left="1843" w:right="-284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EE8" w:rsidRPr="001D6777" w:rsidRDefault="004A0EE8" w:rsidP="00D32700">
      <w:pPr>
        <w:spacing w:after="0" w:line="240" w:lineRule="auto"/>
        <w:ind w:left="1843" w:right="-284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EE8" w:rsidRPr="001D6777" w:rsidRDefault="004A0EE8" w:rsidP="00D32700">
      <w:pPr>
        <w:spacing w:after="0" w:line="240" w:lineRule="auto"/>
        <w:ind w:left="1843" w:right="-284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EE8" w:rsidRPr="001D6777" w:rsidRDefault="004A0EE8" w:rsidP="00D32700">
      <w:pPr>
        <w:spacing w:after="0" w:line="240" w:lineRule="auto"/>
        <w:ind w:left="1843" w:right="-284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EE8" w:rsidRDefault="004A0EE8" w:rsidP="00D32700">
      <w:pPr>
        <w:spacing w:after="0" w:line="240" w:lineRule="auto"/>
        <w:ind w:left="1843" w:right="-284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9AC" w:rsidRDefault="002C29AC" w:rsidP="00D32700">
      <w:pPr>
        <w:spacing w:after="0" w:line="240" w:lineRule="auto"/>
        <w:ind w:left="1843" w:right="-284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9AC" w:rsidRDefault="002C29AC" w:rsidP="00D32700">
      <w:pPr>
        <w:spacing w:after="0" w:line="240" w:lineRule="auto"/>
        <w:ind w:left="1843" w:right="-284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9AC" w:rsidRDefault="002C29AC" w:rsidP="004A0EE8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C29AC" w:rsidSect="00E569C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7D" w:rsidRDefault="00485C7D" w:rsidP="00E569C7">
      <w:pPr>
        <w:spacing w:after="0" w:line="240" w:lineRule="auto"/>
      </w:pPr>
      <w:r>
        <w:separator/>
      </w:r>
    </w:p>
  </w:endnote>
  <w:endnote w:type="continuationSeparator" w:id="0">
    <w:p w:rsidR="00485C7D" w:rsidRDefault="00485C7D" w:rsidP="00E5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7D" w:rsidRDefault="00485C7D" w:rsidP="00E569C7">
      <w:pPr>
        <w:spacing w:after="0" w:line="240" w:lineRule="auto"/>
      </w:pPr>
      <w:r>
        <w:separator/>
      </w:r>
    </w:p>
  </w:footnote>
  <w:footnote w:type="continuationSeparator" w:id="0">
    <w:p w:rsidR="00485C7D" w:rsidRDefault="00485C7D" w:rsidP="00E5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4"/>
      <w:gridCol w:w="3203"/>
      <w:gridCol w:w="3201"/>
    </w:tblGrid>
    <w:tr w:rsidR="00E569C7" w:rsidTr="00E569C7">
      <w:trPr>
        <w:trHeight w:val="275"/>
      </w:trPr>
      <w:tc>
        <w:tcPr>
          <w:tcW w:w="1667" w:type="pct"/>
        </w:tcPr>
        <w:p w:rsidR="00E569C7" w:rsidRDefault="00E569C7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E569C7" w:rsidRDefault="00E569C7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E569C7" w:rsidRDefault="00E569C7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665661">
            <w:rPr>
              <w:noProof/>
              <w:color w:val="5B9BD5" w:themeColor="accent1"/>
              <w:sz w:val="24"/>
              <w:szCs w:val="24"/>
            </w:rPr>
            <w:t>9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E569C7" w:rsidRDefault="00E569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C2B"/>
    <w:multiLevelType w:val="hybridMultilevel"/>
    <w:tmpl w:val="ECE8361A"/>
    <w:lvl w:ilvl="0" w:tplc="0419000F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6153"/>
    <w:multiLevelType w:val="hybridMultilevel"/>
    <w:tmpl w:val="C778DE54"/>
    <w:lvl w:ilvl="0" w:tplc="D9FC1976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66378"/>
    <w:multiLevelType w:val="hybridMultilevel"/>
    <w:tmpl w:val="D6A2B578"/>
    <w:lvl w:ilvl="0" w:tplc="9D24E8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3CA1D93"/>
    <w:multiLevelType w:val="hybridMultilevel"/>
    <w:tmpl w:val="AAAC3A44"/>
    <w:lvl w:ilvl="0" w:tplc="8F7288C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EE6DDF"/>
    <w:multiLevelType w:val="hybridMultilevel"/>
    <w:tmpl w:val="1E20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796B"/>
    <w:multiLevelType w:val="hybridMultilevel"/>
    <w:tmpl w:val="93E2D96C"/>
    <w:lvl w:ilvl="0" w:tplc="A0B00BD6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03804"/>
    <w:multiLevelType w:val="hybridMultilevel"/>
    <w:tmpl w:val="BC12B5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D2AF9"/>
    <w:multiLevelType w:val="hybridMultilevel"/>
    <w:tmpl w:val="E974911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1DBA2540"/>
    <w:multiLevelType w:val="hybridMultilevel"/>
    <w:tmpl w:val="7BA27388"/>
    <w:lvl w:ilvl="0" w:tplc="AAC0F742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D2BA5"/>
    <w:multiLevelType w:val="hybridMultilevel"/>
    <w:tmpl w:val="B9068C10"/>
    <w:lvl w:ilvl="0" w:tplc="DF3235E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85474"/>
    <w:multiLevelType w:val="hybridMultilevel"/>
    <w:tmpl w:val="C49C2B54"/>
    <w:lvl w:ilvl="0" w:tplc="D9FC19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50666"/>
    <w:multiLevelType w:val="hybridMultilevel"/>
    <w:tmpl w:val="E9A61632"/>
    <w:lvl w:ilvl="0" w:tplc="F25EC3BC">
      <w:start w:val="1"/>
      <w:numFmt w:val="decimal"/>
      <w:lvlText w:val="%1."/>
      <w:lvlJc w:val="left"/>
      <w:pPr>
        <w:ind w:left="503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833" w:hanging="360"/>
      </w:pPr>
    </w:lvl>
    <w:lvl w:ilvl="2" w:tplc="0419001B" w:tentative="1">
      <w:start w:val="1"/>
      <w:numFmt w:val="lowerRoman"/>
      <w:lvlText w:val="%3."/>
      <w:lvlJc w:val="right"/>
      <w:pPr>
        <w:ind w:left="6553" w:hanging="180"/>
      </w:pPr>
    </w:lvl>
    <w:lvl w:ilvl="3" w:tplc="0419000F" w:tentative="1">
      <w:start w:val="1"/>
      <w:numFmt w:val="decimal"/>
      <w:lvlText w:val="%4."/>
      <w:lvlJc w:val="left"/>
      <w:pPr>
        <w:ind w:left="7273" w:hanging="360"/>
      </w:pPr>
    </w:lvl>
    <w:lvl w:ilvl="4" w:tplc="04190019" w:tentative="1">
      <w:start w:val="1"/>
      <w:numFmt w:val="lowerLetter"/>
      <w:lvlText w:val="%5."/>
      <w:lvlJc w:val="left"/>
      <w:pPr>
        <w:ind w:left="7993" w:hanging="360"/>
      </w:pPr>
    </w:lvl>
    <w:lvl w:ilvl="5" w:tplc="0419001B" w:tentative="1">
      <w:start w:val="1"/>
      <w:numFmt w:val="lowerRoman"/>
      <w:lvlText w:val="%6."/>
      <w:lvlJc w:val="right"/>
      <w:pPr>
        <w:ind w:left="8713" w:hanging="180"/>
      </w:pPr>
    </w:lvl>
    <w:lvl w:ilvl="6" w:tplc="0419000F" w:tentative="1">
      <w:start w:val="1"/>
      <w:numFmt w:val="decimal"/>
      <w:lvlText w:val="%7."/>
      <w:lvlJc w:val="left"/>
      <w:pPr>
        <w:ind w:left="9433" w:hanging="360"/>
      </w:pPr>
    </w:lvl>
    <w:lvl w:ilvl="7" w:tplc="04190019" w:tentative="1">
      <w:start w:val="1"/>
      <w:numFmt w:val="lowerLetter"/>
      <w:lvlText w:val="%8."/>
      <w:lvlJc w:val="left"/>
      <w:pPr>
        <w:ind w:left="10153" w:hanging="360"/>
      </w:pPr>
    </w:lvl>
    <w:lvl w:ilvl="8" w:tplc="0419001B" w:tentative="1">
      <w:start w:val="1"/>
      <w:numFmt w:val="lowerRoman"/>
      <w:lvlText w:val="%9."/>
      <w:lvlJc w:val="right"/>
      <w:pPr>
        <w:ind w:left="10873" w:hanging="180"/>
      </w:pPr>
    </w:lvl>
  </w:abstractNum>
  <w:abstractNum w:abstractNumId="12" w15:restartNumberingAfterBreak="0">
    <w:nsid w:val="2909082F"/>
    <w:multiLevelType w:val="hybridMultilevel"/>
    <w:tmpl w:val="E1729852"/>
    <w:lvl w:ilvl="0" w:tplc="9FF2A87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A10CE3"/>
    <w:multiLevelType w:val="hybridMultilevel"/>
    <w:tmpl w:val="3F1C8988"/>
    <w:lvl w:ilvl="0" w:tplc="774C2364">
      <w:start w:val="16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AB60F09"/>
    <w:multiLevelType w:val="hybridMultilevel"/>
    <w:tmpl w:val="F1B2DBEC"/>
    <w:lvl w:ilvl="0" w:tplc="B5EE001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4D1E"/>
    <w:multiLevelType w:val="hybridMultilevel"/>
    <w:tmpl w:val="4C001D8E"/>
    <w:lvl w:ilvl="0" w:tplc="57F2319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78042C3"/>
    <w:multiLevelType w:val="hybridMultilevel"/>
    <w:tmpl w:val="9210EDDA"/>
    <w:lvl w:ilvl="0" w:tplc="40E4D8C4">
      <w:start w:val="1"/>
      <w:numFmt w:val="decimal"/>
      <w:lvlText w:val="%1."/>
      <w:lvlJc w:val="left"/>
      <w:pPr>
        <w:ind w:left="5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4F8D1EF5"/>
    <w:multiLevelType w:val="hybridMultilevel"/>
    <w:tmpl w:val="CC4AD766"/>
    <w:lvl w:ilvl="0" w:tplc="A0B00BD6">
      <w:start w:val="1"/>
      <w:numFmt w:val="decimal"/>
      <w:lvlText w:val="%1."/>
      <w:lvlJc w:val="left"/>
      <w:pPr>
        <w:ind w:left="4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17835D0"/>
    <w:multiLevelType w:val="hybridMultilevel"/>
    <w:tmpl w:val="CF965928"/>
    <w:lvl w:ilvl="0" w:tplc="7AC0B92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0D16"/>
    <w:multiLevelType w:val="hybridMultilevel"/>
    <w:tmpl w:val="E2F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97C72"/>
    <w:multiLevelType w:val="hybridMultilevel"/>
    <w:tmpl w:val="B31A8BC6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5F53"/>
    <w:multiLevelType w:val="hybridMultilevel"/>
    <w:tmpl w:val="F6385B7A"/>
    <w:lvl w:ilvl="0" w:tplc="07967B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02103C"/>
    <w:multiLevelType w:val="hybridMultilevel"/>
    <w:tmpl w:val="F156127E"/>
    <w:lvl w:ilvl="0" w:tplc="9F2255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935DF"/>
    <w:multiLevelType w:val="hybridMultilevel"/>
    <w:tmpl w:val="4C001D8E"/>
    <w:lvl w:ilvl="0" w:tplc="57F2319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47E0718"/>
    <w:multiLevelType w:val="hybridMultilevel"/>
    <w:tmpl w:val="482E93AE"/>
    <w:lvl w:ilvl="0" w:tplc="6FDCABF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64F13E3B"/>
    <w:multiLevelType w:val="hybridMultilevel"/>
    <w:tmpl w:val="3138B77A"/>
    <w:lvl w:ilvl="0" w:tplc="5310FE80">
      <w:start w:val="5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A551EEE"/>
    <w:multiLevelType w:val="hybridMultilevel"/>
    <w:tmpl w:val="8AB8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4418A"/>
    <w:multiLevelType w:val="hybridMultilevel"/>
    <w:tmpl w:val="C5DE475E"/>
    <w:lvl w:ilvl="0" w:tplc="6C06C292">
      <w:start w:val="54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F7911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0" w15:restartNumberingAfterBreak="0">
    <w:nsid w:val="6DD548EB"/>
    <w:multiLevelType w:val="hybridMultilevel"/>
    <w:tmpl w:val="13285B26"/>
    <w:lvl w:ilvl="0" w:tplc="D9FC1976">
      <w:start w:val="10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05712E5"/>
    <w:multiLevelType w:val="hybridMultilevel"/>
    <w:tmpl w:val="C27C9E58"/>
    <w:lvl w:ilvl="0" w:tplc="0419000F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50D73"/>
    <w:multiLevelType w:val="hybridMultilevel"/>
    <w:tmpl w:val="40DC8482"/>
    <w:lvl w:ilvl="0" w:tplc="5ABA0FA0">
      <w:start w:val="5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32E3B"/>
    <w:multiLevelType w:val="hybridMultilevel"/>
    <w:tmpl w:val="A2CA988E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944CFC"/>
    <w:multiLevelType w:val="hybridMultilevel"/>
    <w:tmpl w:val="CC046912"/>
    <w:lvl w:ilvl="0" w:tplc="D494D176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7"/>
  </w:num>
  <w:num w:numId="5">
    <w:abstractNumId w:val="23"/>
  </w:num>
  <w:num w:numId="6">
    <w:abstractNumId w:val="15"/>
  </w:num>
  <w:num w:numId="7">
    <w:abstractNumId w:val="18"/>
  </w:num>
  <w:num w:numId="8">
    <w:abstractNumId w:val="8"/>
  </w:num>
  <w:num w:numId="9">
    <w:abstractNumId w:val="6"/>
  </w:num>
  <w:num w:numId="10">
    <w:abstractNumId w:val="35"/>
  </w:num>
  <w:num w:numId="11">
    <w:abstractNumId w:val="10"/>
  </w:num>
  <w:num w:numId="12">
    <w:abstractNumId w:val="19"/>
  </w:num>
  <w:num w:numId="13">
    <w:abstractNumId w:val="13"/>
  </w:num>
  <w:num w:numId="14">
    <w:abstractNumId w:val="12"/>
  </w:num>
  <w:num w:numId="15">
    <w:abstractNumId w:val="30"/>
  </w:num>
  <w:num w:numId="16">
    <w:abstractNumId w:val="1"/>
  </w:num>
  <w:num w:numId="17">
    <w:abstractNumId w:val="2"/>
  </w:num>
  <w:num w:numId="18">
    <w:abstractNumId w:val="7"/>
  </w:num>
  <w:num w:numId="19">
    <w:abstractNumId w:val="16"/>
  </w:num>
  <w:num w:numId="20">
    <w:abstractNumId w:val="24"/>
  </w:num>
  <w:num w:numId="21">
    <w:abstractNumId w:val="20"/>
  </w:num>
  <w:num w:numId="22">
    <w:abstractNumId w:val="14"/>
  </w:num>
  <w:num w:numId="23">
    <w:abstractNumId w:val="29"/>
  </w:num>
  <w:num w:numId="24">
    <w:abstractNumId w:val="25"/>
  </w:num>
  <w:num w:numId="25">
    <w:abstractNumId w:val="34"/>
  </w:num>
  <w:num w:numId="26">
    <w:abstractNumId w:val="21"/>
  </w:num>
  <w:num w:numId="27">
    <w:abstractNumId w:val="3"/>
  </w:num>
  <w:num w:numId="28">
    <w:abstractNumId w:val="26"/>
  </w:num>
  <w:num w:numId="29">
    <w:abstractNumId w:val="28"/>
  </w:num>
  <w:num w:numId="30">
    <w:abstractNumId w:val="32"/>
  </w:num>
  <w:num w:numId="31">
    <w:abstractNumId w:val="0"/>
  </w:num>
  <w:num w:numId="32">
    <w:abstractNumId w:val="31"/>
  </w:num>
  <w:num w:numId="33">
    <w:abstractNumId w:val="27"/>
  </w:num>
  <w:num w:numId="34">
    <w:abstractNumId w:val="11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C1"/>
    <w:rsid w:val="00005A89"/>
    <w:rsid w:val="00005CD2"/>
    <w:rsid w:val="00012459"/>
    <w:rsid w:val="000200C1"/>
    <w:rsid w:val="00027DCA"/>
    <w:rsid w:val="000326BB"/>
    <w:rsid w:val="000366D9"/>
    <w:rsid w:val="00041C2D"/>
    <w:rsid w:val="00043AA8"/>
    <w:rsid w:val="00051805"/>
    <w:rsid w:val="00054B24"/>
    <w:rsid w:val="00055056"/>
    <w:rsid w:val="00055C74"/>
    <w:rsid w:val="000627B5"/>
    <w:rsid w:val="0006535F"/>
    <w:rsid w:val="00071A78"/>
    <w:rsid w:val="00080AB5"/>
    <w:rsid w:val="0008666B"/>
    <w:rsid w:val="00093E7E"/>
    <w:rsid w:val="000C454E"/>
    <w:rsid w:val="000E69C1"/>
    <w:rsid w:val="000E73DF"/>
    <w:rsid w:val="000F6BA6"/>
    <w:rsid w:val="001029A4"/>
    <w:rsid w:val="00114F08"/>
    <w:rsid w:val="0014226C"/>
    <w:rsid w:val="0014293E"/>
    <w:rsid w:val="00153460"/>
    <w:rsid w:val="00166722"/>
    <w:rsid w:val="00171B27"/>
    <w:rsid w:val="00190581"/>
    <w:rsid w:val="00197FCD"/>
    <w:rsid w:val="001B1116"/>
    <w:rsid w:val="001D0E2A"/>
    <w:rsid w:val="001D2A03"/>
    <w:rsid w:val="001D4FE0"/>
    <w:rsid w:val="001D6777"/>
    <w:rsid w:val="001E18AD"/>
    <w:rsid w:val="001F35F7"/>
    <w:rsid w:val="00222EDD"/>
    <w:rsid w:val="00223A1C"/>
    <w:rsid w:val="002479C7"/>
    <w:rsid w:val="00252E21"/>
    <w:rsid w:val="002600C7"/>
    <w:rsid w:val="002618BB"/>
    <w:rsid w:val="00282E8A"/>
    <w:rsid w:val="0028470C"/>
    <w:rsid w:val="0029361D"/>
    <w:rsid w:val="002A1C7A"/>
    <w:rsid w:val="002A46FA"/>
    <w:rsid w:val="002C29AC"/>
    <w:rsid w:val="002C3A5F"/>
    <w:rsid w:val="002E3D3F"/>
    <w:rsid w:val="0031074F"/>
    <w:rsid w:val="003116FB"/>
    <w:rsid w:val="0031453D"/>
    <w:rsid w:val="00314D83"/>
    <w:rsid w:val="00320985"/>
    <w:rsid w:val="003418EC"/>
    <w:rsid w:val="00362189"/>
    <w:rsid w:val="00373BBB"/>
    <w:rsid w:val="00374334"/>
    <w:rsid w:val="003A18F9"/>
    <w:rsid w:val="003A5B5D"/>
    <w:rsid w:val="003B20B8"/>
    <w:rsid w:val="003B694E"/>
    <w:rsid w:val="003B78D5"/>
    <w:rsid w:val="003D0AFF"/>
    <w:rsid w:val="003F418D"/>
    <w:rsid w:val="003F6CF4"/>
    <w:rsid w:val="003F714C"/>
    <w:rsid w:val="00402494"/>
    <w:rsid w:val="00407014"/>
    <w:rsid w:val="0042506B"/>
    <w:rsid w:val="00443AF8"/>
    <w:rsid w:val="004707E7"/>
    <w:rsid w:val="004751E8"/>
    <w:rsid w:val="004807A5"/>
    <w:rsid w:val="00485C7D"/>
    <w:rsid w:val="00493EAA"/>
    <w:rsid w:val="004A0EE8"/>
    <w:rsid w:val="004A7BFF"/>
    <w:rsid w:val="004D3AA0"/>
    <w:rsid w:val="00503E5E"/>
    <w:rsid w:val="00511E7B"/>
    <w:rsid w:val="00514DEE"/>
    <w:rsid w:val="00517120"/>
    <w:rsid w:val="00537AB7"/>
    <w:rsid w:val="005465EC"/>
    <w:rsid w:val="00552195"/>
    <w:rsid w:val="00571722"/>
    <w:rsid w:val="00574076"/>
    <w:rsid w:val="00585A06"/>
    <w:rsid w:val="005A482A"/>
    <w:rsid w:val="005A65DD"/>
    <w:rsid w:val="005C3D53"/>
    <w:rsid w:val="005E676D"/>
    <w:rsid w:val="00611DB8"/>
    <w:rsid w:val="0061532D"/>
    <w:rsid w:val="00621F5A"/>
    <w:rsid w:val="00665661"/>
    <w:rsid w:val="00666FAC"/>
    <w:rsid w:val="006768D3"/>
    <w:rsid w:val="006A4EEF"/>
    <w:rsid w:val="006C1100"/>
    <w:rsid w:val="006E1433"/>
    <w:rsid w:val="00704C56"/>
    <w:rsid w:val="007251EA"/>
    <w:rsid w:val="00725872"/>
    <w:rsid w:val="007329E6"/>
    <w:rsid w:val="00753829"/>
    <w:rsid w:val="00756376"/>
    <w:rsid w:val="00781F0B"/>
    <w:rsid w:val="00791201"/>
    <w:rsid w:val="0079790E"/>
    <w:rsid w:val="007C197A"/>
    <w:rsid w:val="007F1A09"/>
    <w:rsid w:val="00817065"/>
    <w:rsid w:val="00826B02"/>
    <w:rsid w:val="00827D87"/>
    <w:rsid w:val="0086177C"/>
    <w:rsid w:val="00872F4A"/>
    <w:rsid w:val="00894419"/>
    <w:rsid w:val="0089475B"/>
    <w:rsid w:val="008A6350"/>
    <w:rsid w:val="008A713E"/>
    <w:rsid w:val="008B0BE8"/>
    <w:rsid w:val="008E4495"/>
    <w:rsid w:val="008F38A2"/>
    <w:rsid w:val="00911745"/>
    <w:rsid w:val="00926C1A"/>
    <w:rsid w:val="00930128"/>
    <w:rsid w:val="00945843"/>
    <w:rsid w:val="0095536C"/>
    <w:rsid w:val="00986B52"/>
    <w:rsid w:val="00990A47"/>
    <w:rsid w:val="009A06A6"/>
    <w:rsid w:val="009B189E"/>
    <w:rsid w:val="009E2BE6"/>
    <w:rsid w:val="009E7E5C"/>
    <w:rsid w:val="00A2093B"/>
    <w:rsid w:val="00A269C6"/>
    <w:rsid w:val="00A4027E"/>
    <w:rsid w:val="00A47359"/>
    <w:rsid w:val="00A55744"/>
    <w:rsid w:val="00A854A0"/>
    <w:rsid w:val="00A94D6F"/>
    <w:rsid w:val="00AA3E96"/>
    <w:rsid w:val="00AB30C1"/>
    <w:rsid w:val="00AD16EC"/>
    <w:rsid w:val="00B17759"/>
    <w:rsid w:val="00B41E29"/>
    <w:rsid w:val="00B42BF4"/>
    <w:rsid w:val="00B743D9"/>
    <w:rsid w:val="00B77B42"/>
    <w:rsid w:val="00B8357A"/>
    <w:rsid w:val="00B83723"/>
    <w:rsid w:val="00B86374"/>
    <w:rsid w:val="00BA0240"/>
    <w:rsid w:val="00BB3EA3"/>
    <w:rsid w:val="00BC654B"/>
    <w:rsid w:val="00BD78BE"/>
    <w:rsid w:val="00BF3583"/>
    <w:rsid w:val="00BF4174"/>
    <w:rsid w:val="00C12D32"/>
    <w:rsid w:val="00C22E24"/>
    <w:rsid w:val="00C23F0B"/>
    <w:rsid w:val="00C3737F"/>
    <w:rsid w:val="00C4111B"/>
    <w:rsid w:val="00C415B0"/>
    <w:rsid w:val="00C600AC"/>
    <w:rsid w:val="00C755AA"/>
    <w:rsid w:val="00C83903"/>
    <w:rsid w:val="00C870AC"/>
    <w:rsid w:val="00C90E88"/>
    <w:rsid w:val="00CB47BC"/>
    <w:rsid w:val="00CD2035"/>
    <w:rsid w:val="00CD3E6A"/>
    <w:rsid w:val="00CD6886"/>
    <w:rsid w:val="00CE0791"/>
    <w:rsid w:val="00CE66D8"/>
    <w:rsid w:val="00CF3D14"/>
    <w:rsid w:val="00D03C7B"/>
    <w:rsid w:val="00D13773"/>
    <w:rsid w:val="00D32700"/>
    <w:rsid w:val="00D37433"/>
    <w:rsid w:val="00D4137A"/>
    <w:rsid w:val="00D42131"/>
    <w:rsid w:val="00D45738"/>
    <w:rsid w:val="00D67BBE"/>
    <w:rsid w:val="00D80769"/>
    <w:rsid w:val="00D93053"/>
    <w:rsid w:val="00D97FBD"/>
    <w:rsid w:val="00DB460B"/>
    <w:rsid w:val="00DB49D9"/>
    <w:rsid w:val="00DC0324"/>
    <w:rsid w:val="00DC0B83"/>
    <w:rsid w:val="00DE5CA1"/>
    <w:rsid w:val="00DF6755"/>
    <w:rsid w:val="00E000B1"/>
    <w:rsid w:val="00E00C91"/>
    <w:rsid w:val="00E1301C"/>
    <w:rsid w:val="00E20178"/>
    <w:rsid w:val="00E24E55"/>
    <w:rsid w:val="00E42604"/>
    <w:rsid w:val="00E569C7"/>
    <w:rsid w:val="00E840F7"/>
    <w:rsid w:val="00E85BFA"/>
    <w:rsid w:val="00E93380"/>
    <w:rsid w:val="00EA2082"/>
    <w:rsid w:val="00EB342D"/>
    <w:rsid w:val="00EB7081"/>
    <w:rsid w:val="00ED66F1"/>
    <w:rsid w:val="00F156BF"/>
    <w:rsid w:val="00F20357"/>
    <w:rsid w:val="00F24D01"/>
    <w:rsid w:val="00F30206"/>
    <w:rsid w:val="00F424FA"/>
    <w:rsid w:val="00F44DA1"/>
    <w:rsid w:val="00F54E34"/>
    <w:rsid w:val="00F96F6E"/>
    <w:rsid w:val="00FA0860"/>
    <w:rsid w:val="00FA0EEB"/>
    <w:rsid w:val="00FA0F42"/>
    <w:rsid w:val="00FB34EE"/>
    <w:rsid w:val="00FD4B05"/>
    <w:rsid w:val="00FD5444"/>
    <w:rsid w:val="00FE527A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C6C07D-9B87-4F4C-9103-5016BFE3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F6755"/>
    <w:pPr>
      <w:ind w:left="720"/>
      <w:contextualSpacing/>
    </w:pPr>
  </w:style>
  <w:style w:type="paragraph" w:customStyle="1" w:styleId="ConsPlusNormal">
    <w:name w:val="ConsPlusNormal"/>
    <w:rsid w:val="004A0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5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9C7"/>
  </w:style>
  <w:style w:type="paragraph" w:styleId="a7">
    <w:name w:val="footer"/>
    <w:basedOn w:val="a"/>
    <w:link w:val="a8"/>
    <w:uiPriority w:val="99"/>
    <w:unhideWhenUsed/>
    <w:rsid w:val="00E5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9C7"/>
  </w:style>
  <w:style w:type="character" w:customStyle="1" w:styleId="markedcontent">
    <w:name w:val="markedcontent"/>
    <w:basedOn w:val="a0"/>
    <w:rsid w:val="000E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893D-15EA-4C62-A821-6A5B64F6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Волкова Светлана Анатольевна</cp:lastModifiedBy>
  <cp:revision>59</cp:revision>
  <dcterms:created xsi:type="dcterms:W3CDTF">2023-01-11T04:20:00Z</dcterms:created>
  <dcterms:modified xsi:type="dcterms:W3CDTF">2023-01-23T04:46:00Z</dcterms:modified>
</cp:coreProperties>
</file>