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F924AD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A3780B">
        <w:rPr>
          <w:rFonts w:ascii="Times New Roman" w:hAnsi="Times New Roman"/>
          <w:sz w:val="28"/>
          <w:szCs w:val="28"/>
        </w:rPr>
        <w:t>0 декабря 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3F40FB">
        <w:rPr>
          <w:rFonts w:ascii="Times New Roman" w:hAnsi="Times New Roman"/>
          <w:sz w:val="28"/>
          <w:szCs w:val="28"/>
        </w:rPr>
        <w:t>3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A3780B">
        <w:rPr>
          <w:rFonts w:ascii="Times New Roman" w:hAnsi="Times New Roman"/>
          <w:sz w:val="28"/>
          <w:szCs w:val="28"/>
        </w:rPr>
        <w:t>пятнадцатое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37DBF"/>
    <w:rsid w:val="0024418C"/>
    <w:rsid w:val="00287550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F121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122</cp:revision>
  <cp:lastPrinted>2018-03-05T00:19:00Z</cp:lastPrinted>
  <dcterms:created xsi:type="dcterms:W3CDTF">2016-11-28T06:12:00Z</dcterms:created>
  <dcterms:modified xsi:type="dcterms:W3CDTF">2023-12-19T00:46:00Z</dcterms:modified>
</cp:coreProperties>
</file>