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E7" w:rsidRPr="00761636" w:rsidRDefault="004A00E7" w:rsidP="0093693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5635" cy="892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E7" w:rsidRPr="00761636" w:rsidRDefault="004A00E7" w:rsidP="00936932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00E7" w:rsidRPr="00761636" w:rsidRDefault="004A00E7" w:rsidP="00936932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РОССИЙСКАЯ ФЕДЕРАЦИЯ</w:t>
      </w:r>
    </w:p>
    <w:p w:rsidR="004A00E7" w:rsidRPr="00761636" w:rsidRDefault="004A00E7" w:rsidP="00936932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ПРИМОРСКИЙ КРАЙ</w:t>
      </w:r>
      <w:r w:rsidRPr="00761636">
        <w:rPr>
          <w:b/>
          <w:sz w:val="26"/>
          <w:szCs w:val="26"/>
        </w:rPr>
        <w:br/>
        <w:t>ДУМА НАХОДКИНСКОГО ГОРОДСКОГО ОКРУГА</w:t>
      </w:r>
    </w:p>
    <w:p w:rsidR="004A00E7" w:rsidRPr="00761636" w:rsidRDefault="004A00E7" w:rsidP="00936932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A00E7" w:rsidRPr="00761636" w:rsidRDefault="004A00E7" w:rsidP="00936932">
      <w:pPr>
        <w:ind w:right="-285"/>
        <w:rPr>
          <w:sz w:val="26"/>
          <w:szCs w:val="26"/>
        </w:rPr>
      </w:pPr>
    </w:p>
    <w:p w:rsidR="004A00E7" w:rsidRPr="00761636" w:rsidRDefault="004A00E7" w:rsidP="00936932">
      <w:pPr>
        <w:ind w:right="-285"/>
        <w:rPr>
          <w:b/>
          <w:sz w:val="26"/>
          <w:szCs w:val="26"/>
        </w:rPr>
      </w:pPr>
      <w:r w:rsidRPr="00761636">
        <w:rPr>
          <w:sz w:val="26"/>
          <w:szCs w:val="26"/>
        </w:rPr>
        <w:t xml:space="preserve">                                                               </w:t>
      </w:r>
      <w:r w:rsidRPr="00761636">
        <w:rPr>
          <w:b/>
          <w:sz w:val="26"/>
          <w:szCs w:val="26"/>
        </w:rPr>
        <w:t>РЕШЕНИЕ</w:t>
      </w:r>
    </w:p>
    <w:p w:rsidR="004A00E7" w:rsidRPr="00761636" w:rsidRDefault="004A00E7" w:rsidP="00936932">
      <w:pPr>
        <w:ind w:left="-540" w:right="-285"/>
        <w:rPr>
          <w:sz w:val="26"/>
          <w:szCs w:val="26"/>
        </w:rPr>
      </w:pPr>
    </w:p>
    <w:p w:rsidR="004A00E7" w:rsidRPr="007D4726" w:rsidRDefault="007201EF" w:rsidP="00936932">
      <w:pPr>
        <w:pStyle w:val="ConsPlusTitle"/>
        <w:ind w:right="-285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29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05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2019                                                                     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№ 416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-НПА</w:t>
      </w:r>
    </w:p>
    <w:p w:rsidR="004A00E7" w:rsidRPr="007D4726" w:rsidRDefault="004A00E7" w:rsidP="0093693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1349E" w:rsidRPr="007D4726" w:rsidRDefault="004A00E7" w:rsidP="0093693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726">
        <w:rPr>
          <w:rFonts w:ascii="Times New Roman" w:hAnsi="Times New Roman" w:cs="Times New Roman"/>
          <w:b w:val="0"/>
          <w:sz w:val="26"/>
          <w:szCs w:val="26"/>
        </w:rPr>
        <w:t>О порядке материально-технического и организационного</w:t>
      </w:r>
    </w:p>
    <w:p w:rsidR="004A00E7" w:rsidRPr="007D4726" w:rsidRDefault="004A00E7" w:rsidP="0093693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726">
        <w:rPr>
          <w:rFonts w:ascii="Times New Roman" w:hAnsi="Times New Roman" w:cs="Times New Roman"/>
          <w:b w:val="0"/>
          <w:sz w:val="26"/>
          <w:szCs w:val="26"/>
        </w:rPr>
        <w:t xml:space="preserve">обеспечения деятельности органов местного самоуправления </w:t>
      </w:r>
    </w:p>
    <w:p w:rsidR="00A1349E" w:rsidRDefault="004A00E7" w:rsidP="00936932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726">
        <w:rPr>
          <w:rFonts w:ascii="Times New Roman" w:hAnsi="Times New Roman" w:cs="Times New Roman"/>
          <w:b w:val="0"/>
          <w:sz w:val="26"/>
          <w:szCs w:val="26"/>
        </w:rPr>
        <w:t>Находкинского городского округа</w:t>
      </w:r>
    </w:p>
    <w:p w:rsidR="0064443F" w:rsidRPr="007D4726" w:rsidRDefault="0064443F" w:rsidP="00936932">
      <w:pPr>
        <w:pStyle w:val="ConsPlusTitle"/>
        <w:ind w:right="-285"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1349E" w:rsidRPr="00DE2AF4" w:rsidRDefault="00A1349E" w:rsidP="00936932">
      <w:pPr>
        <w:pStyle w:val="ConsPlusNormal"/>
        <w:ind w:right="-285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Статья 1. Общие положения</w:t>
      </w:r>
    </w:p>
    <w:p w:rsidR="00A1349E" w:rsidRPr="00DE2AF4" w:rsidRDefault="00A1349E" w:rsidP="00936932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1. Настоящий Порядок материально-технического и организационного обеспечения деятельности органов местного самоуправления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(далее - Порядок) разработан в соответствии со </w:t>
      </w:r>
      <w:hyperlink r:id="rId7" w:history="1">
        <w:r w:rsidRPr="00DE2AF4">
          <w:rPr>
            <w:rFonts w:ascii="Times New Roman" w:hAnsi="Times New Roman" w:cs="Times New Roman"/>
            <w:sz w:val="26"/>
            <w:szCs w:val="26"/>
          </w:rPr>
          <w:t>статьей 35</w:t>
        </w:r>
      </w:hyperlink>
      <w:r w:rsidR="00C359AF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C359AF" w:rsidRPr="001D2B24">
        <w:rPr>
          <w:rFonts w:ascii="Times New Roman" w:hAnsi="Times New Roman" w:cs="Times New Roman"/>
          <w:sz w:val="26"/>
          <w:szCs w:val="26"/>
        </w:rPr>
        <w:t>06.10.</w:t>
      </w:r>
      <w:r w:rsidRPr="001D2B24">
        <w:rPr>
          <w:rFonts w:ascii="Times New Roman" w:hAnsi="Times New Roman" w:cs="Times New Roman"/>
          <w:sz w:val="26"/>
          <w:szCs w:val="26"/>
        </w:rPr>
        <w:t xml:space="preserve">2003 </w:t>
      </w:r>
      <w:r w:rsidR="004A00E7" w:rsidRPr="001D2B24">
        <w:rPr>
          <w:rFonts w:ascii="Times New Roman" w:hAnsi="Times New Roman" w:cs="Times New Roman"/>
          <w:sz w:val="26"/>
          <w:szCs w:val="26"/>
        </w:rPr>
        <w:t>№</w:t>
      </w:r>
      <w:r w:rsidRPr="001D2B24">
        <w:rPr>
          <w:rFonts w:ascii="Times New Roman" w:hAnsi="Times New Roman" w:cs="Times New Roman"/>
          <w:sz w:val="26"/>
          <w:szCs w:val="26"/>
        </w:rPr>
        <w:t xml:space="preserve"> 131-ФЗ </w:t>
      </w:r>
      <w:r w:rsidR="00C359AF" w:rsidRPr="001D2B24">
        <w:rPr>
          <w:rFonts w:ascii="Times New Roman" w:hAnsi="Times New Roman" w:cs="Times New Roman"/>
          <w:sz w:val="26"/>
          <w:szCs w:val="26"/>
        </w:rPr>
        <w:t>«</w:t>
      </w:r>
      <w:r w:rsidRPr="001D2B24">
        <w:rPr>
          <w:rFonts w:ascii="Times New Roman" w:hAnsi="Times New Roman" w:cs="Times New Roman"/>
          <w:sz w:val="26"/>
          <w:szCs w:val="26"/>
        </w:rPr>
        <w:t xml:space="preserve">Об </w:t>
      </w:r>
      <w:r w:rsidRPr="00DE2AF4">
        <w:rPr>
          <w:rFonts w:ascii="Times New Roman" w:hAnsi="Times New Roman" w:cs="Times New Roman"/>
          <w:sz w:val="26"/>
          <w:szCs w:val="26"/>
        </w:rPr>
        <w:t>общих принципах организации местного самоуправления в Российской Федерации</w:t>
      </w:r>
      <w:r w:rsidR="00C359AF">
        <w:rPr>
          <w:rFonts w:ascii="Times New Roman" w:hAnsi="Times New Roman" w:cs="Times New Roman"/>
          <w:sz w:val="26"/>
          <w:szCs w:val="26"/>
        </w:rPr>
        <w:t>»</w:t>
      </w:r>
      <w:r w:rsidRPr="00DE2AF4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DE2AF4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E2AF4">
        <w:rPr>
          <w:rFonts w:ascii="Times New Roman" w:hAnsi="Times New Roman" w:cs="Times New Roman"/>
          <w:sz w:val="26"/>
          <w:szCs w:val="26"/>
        </w:rPr>
        <w:t xml:space="preserve">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и регулирует отношения по осуществлению материально-технического и организационного обеспечения деятельности органов местного самоуправления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округа: главы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округа, Думы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округа, Контрольно-счетной палаты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округа, администрации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(в том числе, органов администрации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округа, зарегистрированных в качестве юридических лиц) (далее - органов местного самоуправления).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2. Материально-техническое и организационное обеспечение деятельности органов местного самоуправления осуществляется в целях решения ими вопросов местного значения, осуществления переданных органам местного самоуправления отдельных государственных полномочий, полномочий по установленным в соответствии с действующим законодательством расходным обязательствам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Статья 2. Понятие материально-технического и организационного обеспечения деятельности органов местного самоуправления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1. Материально-техническое обеспечение - осуществляемый на постоянной основе комплекс мероприятий, включающий: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1) безвозмездное пользование </w:t>
      </w:r>
      <w:r w:rsidR="00994EE7" w:rsidRPr="001D2B24">
        <w:rPr>
          <w:rFonts w:ascii="Times New Roman" w:hAnsi="Times New Roman" w:cs="Times New Roman"/>
          <w:sz w:val="26"/>
          <w:szCs w:val="26"/>
        </w:rPr>
        <w:t xml:space="preserve">недвижимым </w:t>
      </w:r>
      <w:r w:rsidRPr="001D2B24">
        <w:rPr>
          <w:rFonts w:ascii="Times New Roman" w:hAnsi="Times New Roman" w:cs="Times New Roman"/>
          <w:sz w:val="26"/>
          <w:szCs w:val="26"/>
        </w:rPr>
        <w:t>имуществом</w:t>
      </w:r>
      <w:r w:rsidRPr="00DE2AF4">
        <w:rPr>
          <w:rFonts w:ascii="Times New Roman" w:hAnsi="Times New Roman" w:cs="Times New Roman"/>
          <w:sz w:val="26"/>
          <w:szCs w:val="26"/>
        </w:rPr>
        <w:t>, предназначенным для обеспечения деятельности органов местного самоуправления;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lastRenderedPageBreak/>
        <w:t>2) транспортное обслуживание органов местного самоуправления в служебных целях;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3) содержание административных зданий органов местного самоуправления, служебных и иных рабочих помещений в состоянии, соответствующем противопожарным, санитарным, экологическим и иным установленным законодательством требованиям;</w:t>
      </w:r>
    </w:p>
    <w:p w:rsidR="00A1349E" w:rsidRPr="001D2B2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24">
        <w:rPr>
          <w:rFonts w:ascii="Times New Roman" w:hAnsi="Times New Roman" w:cs="Times New Roman"/>
          <w:sz w:val="26"/>
          <w:szCs w:val="26"/>
        </w:rPr>
        <w:t xml:space="preserve">4) </w:t>
      </w:r>
      <w:r w:rsidR="00FD0C03" w:rsidRPr="001D2B24">
        <w:rPr>
          <w:rFonts w:ascii="Times New Roman" w:hAnsi="Times New Roman" w:cs="Times New Roman"/>
          <w:sz w:val="26"/>
          <w:szCs w:val="26"/>
        </w:rPr>
        <w:t>обеспечение охраны административных зданий и иных имущественных объектов органов местного самоуправления, находящегося в них имущества и служебных документов;</w:t>
      </w:r>
    </w:p>
    <w:p w:rsidR="002A3043" w:rsidRPr="001D2B2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B24">
        <w:rPr>
          <w:rFonts w:ascii="Times New Roman" w:hAnsi="Times New Roman" w:cs="Times New Roman"/>
          <w:sz w:val="26"/>
          <w:szCs w:val="26"/>
        </w:rPr>
        <w:t xml:space="preserve">5) </w:t>
      </w:r>
      <w:r w:rsidR="00FD0C03" w:rsidRPr="001D2B24">
        <w:rPr>
          <w:rFonts w:ascii="Times New Roman" w:hAnsi="Times New Roman" w:cs="Times New Roman"/>
          <w:sz w:val="26"/>
          <w:szCs w:val="26"/>
        </w:rPr>
        <w:t>компьютерное и иное техническое обеспечение деятельности органов местного самоуправления</w:t>
      </w:r>
      <w:r w:rsidR="004965FD" w:rsidRPr="001D2B24">
        <w:rPr>
          <w:rFonts w:ascii="Times New Roman" w:hAnsi="Times New Roman" w:cs="Times New Roman"/>
          <w:sz w:val="26"/>
          <w:szCs w:val="26"/>
        </w:rPr>
        <w:t xml:space="preserve">, включая приобретение </w:t>
      </w:r>
      <w:r w:rsidR="001A00A7" w:rsidRPr="001D2B24">
        <w:rPr>
          <w:rFonts w:ascii="Times New Roman" w:hAnsi="Times New Roman" w:cs="Times New Roman"/>
          <w:sz w:val="26"/>
          <w:szCs w:val="26"/>
        </w:rPr>
        <w:t xml:space="preserve">технических средств, </w:t>
      </w:r>
      <w:r w:rsidR="00FB60E0" w:rsidRPr="001D2B24">
        <w:rPr>
          <w:rFonts w:ascii="Times New Roman" w:hAnsi="Times New Roman" w:cs="Times New Roman"/>
          <w:sz w:val="26"/>
          <w:szCs w:val="26"/>
        </w:rPr>
        <w:t xml:space="preserve">офисной и бытовой </w:t>
      </w:r>
      <w:r w:rsidR="001A00A7" w:rsidRPr="001D2B24">
        <w:rPr>
          <w:rFonts w:ascii="Times New Roman" w:hAnsi="Times New Roman" w:cs="Times New Roman"/>
          <w:sz w:val="26"/>
          <w:szCs w:val="26"/>
        </w:rPr>
        <w:t xml:space="preserve">техники, </w:t>
      </w:r>
      <w:r w:rsidR="004965FD" w:rsidRPr="001D2B24">
        <w:rPr>
          <w:rFonts w:ascii="Times New Roman" w:hAnsi="Times New Roman" w:cs="Times New Roman"/>
          <w:sz w:val="26"/>
          <w:szCs w:val="26"/>
        </w:rPr>
        <w:t>запасных частей, услуг по ремонту</w:t>
      </w:r>
      <w:r w:rsidR="003E2345" w:rsidRPr="001D2B24">
        <w:rPr>
          <w:rFonts w:ascii="Times New Roman" w:hAnsi="Times New Roman" w:cs="Times New Roman"/>
          <w:sz w:val="26"/>
          <w:szCs w:val="26"/>
        </w:rPr>
        <w:t xml:space="preserve"> и модернизации, а также</w:t>
      </w:r>
      <w:r w:rsidR="004965FD" w:rsidRPr="001D2B24">
        <w:rPr>
          <w:rFonts w:ascii="Times New Roman" w:hAnsi="Times New Roman" w:cs="Times New Roman"/>
          <w:sz w:val="26"/>
          <w:szCs w:val="26"/>
        </w:rPr>
        <w:t xml:space="preserve"> расходных материалов для офисной </w:t>
      </w:r>
      <w:r w:rsidR="00227B8E" w:rsidRPr="001D2B24">
        <w:rPr>
          <w:rFonts w:ascii="Times New Roman" w:hAnsi="Times New Roman" w:cs="Times New Roman"/>
          <w:sz w:val="26"/>
          <w:szCs w:val="26"/>
        </w:rPr>
        <w:t xml:space="preserve">и бытовой </w:t>
      </w:r>
      <w:r w:rsidR="004965FD" w:rsidRPr="001D2B24">
        <w:rPr>
          <w:rFonts w:ascii="Times New Roman" w:hAnsi="Times New Roman" w:cs="Times New Roman"/>
          <w:sz w:val="26"/>
          <w:szCs w:val="26"/>
        </w:rPr>
        <w:t>техники</w:t>
      </w:r>
      <w:r w:rsidR="00227B8E" w:rsidRPr="001D2B24">
        <w:rPr>
          <w:rFonts w:ascii="Times New Roman" w:hAnsi="Times New Roman" w:cs="Times New Roman"/>
          <w:sz w:val="26"/>
          <w:szCs w:val="26"/>
        </w:rPr>
        <w:t>, мебели, предметов интерьера и услуг по их ремонту и модернизации</w:t>
      </w:r>
      <w:r w:rsidR="00FD0C03" w:rsidRPr="001D2B2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6) приобретение литературы и печатных изданий, необходимых для осуществления деятельности органов местного самоуправления, осуществление подписки на периодические печатные издания;</w:t>
      </w:r>
    </w:p>
    <w:p w:rsidR="00A1349E" w:rsidRPr="00DF6B51" w:rsidRDefault="000D073D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B51">
        <w:rPr>
          <w:rFonts w:ascii="Times New Roman" w:hAnsi="Times New Roman" w:cs="Times New Roman"/>
          <w:sz w:val="26"/>
          <w:szCs w:val="26"/>
        </w:rPr>
        <w:t xml:space="preserve">7) </w:t>
      </w:r>
      <w:r w:rsidR="00EC6934" w:rsidRPr="00DF6B51">
        <w:rPr>
          <w:rFonts w:ascii="Times New Roman" w:hAnsi="Times New Roman" w:cs="Times New Roman"/>
          <w:sz w:val="26"/>
          <w:szCs w:val="26"/>
        </w:rPr>
        <w:t>приобретение канцелярских принадлежностей, сувенирной продукции</w:t>
      </w:r>
      <w:r w:rsidR="00F8316A" w:rsidRPr="00DF6B51">
        <w:rPr>
          <w:rFonts w:ascii="Times New Roman" w:hAnsi="Times New Roman" w:cs="Times New Roman"/>
          <w:sz w:val="26"/>
          <w:szCs w:val="26"/>
        </w:rPr>
        <w:t xml:space="preserve">, иных товаров и услуг в целях обеспечения функций </w:t>
      </w:r>
      <w:r w:rsidR="00150B7A" w:rsidRPr="00DF6B51">
        <w:rPr>
          <w:rFonts w:ascii="Times New Roman" w:hAnsi="Times New Roman" w:cs="Times New Roman"/>
          <w:sz w:val="26"/>
          <w:szCs w:val="26"/>
        </w:rPr>
        <w:t>органов местного самоуправления.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2. Организационное обеспечение - осуществляемый на постоянной основе комплекс мероприятий, включающий:</w:t>
      </w:r>
    </w:p>
    <w:p w:rsidR="00A1349E" w:rsidRPr="00DF6B51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B51">
        <w:rPr>
          <w:rFonts w:ascii="Times New Roman" w:hAnsi="Times New Roman" w:cs="Times New Roman"/>
          <w:sz w:val="26"/>
          <w:szCs w:val="26"/>
        </w:rPr>
        <w:t>1) обеспечение взаимодействия с федеральными органами государственной власти, органами государственной власти Приморского края, органами местного самоуправления иных муниципальных образований</w:t>
      </w:r>
      <w:r w:rsidR="00302EEC" w:rsidRPr="00DF6B51">
        <w:rPr>
          <w:rFonts w:ascii="Times New Roman" w:hAnsi="Times New Roman" w:cs="Times New Roman"/>
          <w:sz w:val="26"/>
          <w:szCs w:val="26"/>
        </w:rPr>
        <w:t xml:space="preserve">, иностранными органами власти, </w:t>
      </w:r>
      <w:r w:rsidR="00543C08" w:rsidRPr="00DF6B51">
        <w:rPr>
          <w:rFonts w:ascii="Times New Roman" w:hAnsi="Times New Roman" w:cs="Times New Roman"/>
          <w:sz w:val="26"/>
          <w:szCs w:val="26"/>
        </w:rPr>
        <w:t xml:space="preserve">иностранными и российскими </w:t>
      </w:r>
      <w:r w:rsidR="00302EEC" w:rsidRPr="00DF6B51">
        <w:rPr>
          <w:rFonts w:ascii="Times New Roman" w:hAnsi="Times New Roman" w:cs="Times New Roman"/>
          <w:sz w:val="26"/>
          <w:szCs w:val="26"/>
        </w:rPr>
        <w:t>общественными объединениями, политическими партиями, юридическими лицами</w:t>
      </w:r>
      <w:r w:rsidR="00B52FF8" w:rsidRPr="00DF6B51">
        <w:rPr>
          <w:rFonts w:ascii="Times New Roman" w:hAnsi="Times New Roman" w:cs="Times New Roman"/>
          <w:sz w:val="26"/>
          <w:szCs w:val="26"/>
        </w:rPr>
        <w:t>, средствами массовой информации</w:t>
      </w:r>
      <w:r w:rsidRPr="00DF6B51">
        <w:rPr>
          <w:rFonts w:ascii="Times New Roman" w:hAnsi="Times New Roman" w:cs="Times New Roman"/>
          <w:sz w:val="26"/>
          <w:szCs w:val="26"/>
        </w:rPr>
        <w:t>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2) кадровое обеспечение;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3) организацию и ведение бухгалтерского учета;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4) программно-информационное обеспечение;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5) организацию делопроизводства и документально-правовое обеспечение;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6) </w:t>
      </w:r>
      <w:r w:rsidRPr="00DF6B51">
        <w:rPr>
          <w:rFonts w:ascii="Times New Roman" w:hAnsi="Times New Roman" w:cs="Times New Roman"/>
          <w:sz w:val="26"/>
          <w:szCs w:val="26"/>
        </w:rPr>
        <w:t xml:space="preserve">методическое </w:t>
      </w:r>
      <w:r w:rsidR="00496BBE" w:rsidRPr="00DF6B51">
        <w:rPr>
          <w:rFonts w:ascii="Times New Roman" w:hAnsi="Times New Roman" w:cs="Times New Roman"/>
          <w:sz w:val="26"/>
          <w:szCs w:val="26"/>
        </w:rPr>
        <w:t xml:space="preserve">и правовое </w:t>
      </w:r>
      <w:r w:rsidRPr="00DF6B51">
        <w:rPr>
          <w:rFonts w:ascii="Times New Roman" w:hAnsi="Times New Roman" w:cs="Times New Roman"/>
          <w:sz w:val="26"/>
          <w:szCs w:val="26"/>
        </w:rPr>
        <w:t>обеспечение</w:t>
      </w:r>
      <w:r w:rsidRPr="00DE2AF4">
        <w:rPr>
          <w:rFonts w:ascii="Times New Roman" w:hAnsi="Times New Roman" w:cs="Times New Roman"/>
          <w:sz w:val="26"/>
          <w:szCs w:val="26"/>
        </w:rPr>
        <w:t>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7) архивное обеспечение;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8) организацию публичных слушаний, собраний и конференций граждан и других мероприятий, проводимых органами местного самоуправления;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9) обеспечение деятельности коллегиальных и совещательных органов (комиссий) органов местного самоуправления и личного приема граждан должностными лицами местного самоуправления </w:t>
      </w:r>
      <w:r w:rsidR="002944C4" w:rsidRPr="00E21627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Pr="00E21627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E328A0">
        <w:rPr>
          <w:rFonts w:ascii="Times New Roman" w:hAnsi="Times New Roman" w:cs="Times New Roman"/>
          <w:sz w:val="26"/>
          <w:szCs w:val="26"/>
        </w:rPr>
        <w:t>округа</w:t>
      </w:r>
      <w:r w:rsidR="001F279D">
        <w:rPr>
          <w:rFonts w:ascii="Times New Roman" w:hAnsi="Times New Roman" w:cs="Times New Roman"/>
          <w:sz w:val="26"/>
          <w:szCs w:val="26"/>
        </w:rPr>
        <w:t>.</w:t>
      </w:r>
    </w:p>
    <w:p w:rsidR="00E21627" w:rsidRDefault="00E21627" w:rsidP="00531A2F">
      <w:pPr>
        <w:pStyle w:val="ConsPlusNormal"/>
        <w:ind w:right="-285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Статья 3. Условия материально-технического и организационного обеспечения деятельности органов местного самоуправления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1. Мероприятия по материально-техническому и организационному обеспечению деятельности органов местного самоуправления осуществляются в соответствии с федеральным законодательством, законодательством Приморского края, </w:t>
      </w:r>
      <w:hyperlink r:id="rId9" w:history="1">
        <w:r w:rsidRPr="00DE2AF4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E2AF4">
        <w:rPr>
          <w:rFonts w:ascii="Times New Roman" w:hAnsi="Times New Roman" w:cs="Times New Roman"/>
          <w:sz w:val="26"/>
          <w:szCs w:val="26"/>
        </w:rPr>
        <w:t xml:space="preserve">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и иными муниципальными правовыми актами.</w:t>
      </w:r>
    </w:p>
    <w:p w:rsidR="00A1349E" w:rsidRPr="0045116E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 xml:space="preserve">2. </w:t>
      </w:r>
      <w:r w:rsidR="00247D89" w:rsidRPr="0045116E">
        <w:rPr>
          <w:rFonts w:ascii="Times New Roman" w:hAnsi="Times New Roman" w:cs="Times New Roman"/>
          <w:sz w:val="26"/>
          <w:szCs w:val="26"/>
        </w:rPr>
        <w:t>О</w:t>
      </w:r>
      <w:r w:rsidRPr="0045116E">
        <w:rPr>
          <w:rFonts w:ascii="Times New Roman" w:hAnsi="Times New Roman" w:cs="Times New Roman"/>
          <w:sz w:val="26"/>
          <w:szCs w:val="26"/>
        </w:rPr>
        <w:t>рганизационное обеспечение деятельности органов местного самоуправления осуществляется указанными органами самостоятельно.</w:t>
      </w:r>
    </w:p>
    <w:p w:rsidR="009A5E64" w:rsidRPr="0045116E" w:rsidRDefault="009A5E64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lastRenderedPageBreak/>
        <w:t>3. Для осуществления материально-технического обеспечения органов местного самоуправления Находкинского городского округа создается муниципальное казенное учреждение (далее – Учреждение).</w:t>
      </w:r>
    </w:p>
    <w:p w:rsidR="009A5E64" w:rsidRPr="0045116E" w:rsidRDefault="00247D89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4. Материально-техническое обеспечение органов местного самоуправления Находкинского городского округа</w:t>
      </w:r>
      <w:r w:rsidR="007F2699" w:rsidRPr="0045116E">
        <w:rPr>
          <w:rFonts w:ascii="Times New Roman" w:hAnsi="Times New Roman" w:cs="Times New Roman"/>
          <w:sz w:val="26"/>
          <w:szCs w:val="26"/>
        </w:rPr>
        <w:t xml:space="preserve"> осуществляется Учреждением на основании заявок</w:t>
      </w:r>
      <w:r w:rsidR="00A015EC" w:rsidRPr="0045116E">
        <w:rPr>
          <w:rFonts w:ascii="Times New Roman" w:hAnsi="Times New Roman" w:cs="Times New Roman"/>
          <w:sz w:val="26"/>
          <w:szCs w:val="26"/>
        </w:rPr>
        <w:t xml:space="preserve"> на очередной финансовый год</w:t>
      </w:r>
      <w:r w:rsidR="007F2699" w:rsidRPr="0045116E">
        <w:rPr>
          <w:rFonts w:ascii="Times New Roman" w:hAnsi="Times New Roman" w:cs="Times New Roman"/>
          <w:sz w:val="26"/>
          <w:szCs w:val="26"/>
        </w:rPr>
        <w:t xml:space="preserve">, подаваемых данными органами в произвольной форме </w:t>
      </w:r>
      <w:r w:rsidR="00C81245" w:rsidRPr="0045116E">
        <w:rPr>
          <w:rFonts w:ascii="Times New Roman" w:hAnsi="Times New Roman" w:cs="Times New Roman"/>
          <w:sz w:val="26"/>
          <w:szCs w:val="26"/>
        </w:rPr>
        <w:t xml:space="preserve">до 1 июля </w:t>
      </w:r>
      <w:r w:rsidR="00A015EC" w:rsidRPr="0045116E">
        <w:rPr>
          <w:rFonts w:ascii="Times New Roman" w:hAnsi="Times New Roman" w:cs="Times New Roman"/>
          <w:sz w:val="26"/>
          <w:szCs w:val="26"/>
        </w:rPr>
        <w:t>текуще</w:t>
      </w:r>
      <w:r w:rsidR="00C81245" w:rsidRPr="0045116E">
        <w:rPr>
          <w:rFonts w:ascii="Times New Roman" w:hAnsi="Times New Roman" w:cs="Times New Roman"/>
          <w:sz w:val="26"/>
          <w:szCs w:val="26"/>
        </w:rPr>
        <w:t xml:space="preserve">го финансового года. </w:t>
      </w:r>
    </w:p>
    <w:p w:rsidR="006C6F96" w:rsidRPr="0045116E" w:rsidRDefault="006C6F96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 xml:space="preserve">5. Органы местного самоуправления Находкинского городского округа вправе самостоятельно осуществлять </w:t>
      </w:r>
      <w:r w:rsidR="0037246B" w:rsidRPr="0045116E">
        <w:rPr>
          <w:rFonts w:ascii="Times New Roman" w:hAnsi="Times New Roman" w:cs="Times New Roman"/>
          <w:sz w:val="26"/>
          <w:szCs w:val="26"/>
        </w:rPr>
        <w:t xml:space="preserve">частично или в полном объеме </w:t>
      </w:r>
      <w:r w:rsidR="00FD0C03" w:rsidRPr="0045116E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Pr="0045116E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FD0C03" w:rsidRPr="0045116E">
        <w:rPr>
          <w:rFonts w:ascii="Times New Roman" w:hAnsi="Times New Roman" w:cs="Times New Roman"/>
          <w:sz w:val="26"/>
          <w:szCs w:val="26"/>
        </w:rPr>
        <w:t>го</w:t>
      </w:r>
      <w:r w:rsidRPr="0045116E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FD0C03" w:rsidRPr="0045116E">
        <w:rPr>
          <w:rFonts w:ascii="Times New Roman" w:hAnsi="Times New Roman" w:cs="Times New Roman"/>
          <w:sz w:val="26"/>
          <w:szCs w:val="26"/>
        </w:rPr>
        <w:t>я</w:t>
      </w:r>
      <w:r w:rsidRPr="0045116E">
        <w:rPr>
          <w:rFonts w:ascii="Times New Roman" w:hAnsi="Times New Roman" w:cs="Times New Roman"/>
          <w:sz w:val="26"/>
          <w:szCs w:val="26"/>
        </w:rPr>
        <w:t xml:space="preserve"> своей деятельности, предусмотренн</w:t>
      </w:r>
      <w:r w:rsidR="00FD0C03" w:rsidRPr="0045116E">
        <w:rPr>
          <w:rFonts w:ascii="Times New Roman" w:hAnsi="Times New Roman" w:cs="Times New Roman"/>
          <w:sz w:val="26"/>
          <w:szCs w:val="26"/>
        </w:rPr>
        <w:t xml:space="preserve">ые </w:t>
      </w:r>
      <w:r w:rsidR="00572D9B" w:rsidRPr="0045116E">
        <w:rPr>
          <w:rFonts w:ascii="Times New Roman" w:hAnsi="Times New Roman" w:cs="Times New Roman"/>
          <w:sz w:val="26"/>
          <w:szCs w:val="26"/>
        </w:rPr>
        <w:t>пунктами 5-7 части 1 статьи 2 настоящего решения.</w:t>
      </w:r>
    </w:p>
    <w:p w:rsidR="0037246B" w:rsidRPr="0045116E" w:rsidRDefault="00C34994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 xml:space="preserve">6. Материально-техническое обеспечение органов местного самоуправления Находкинского городского округа </w:t>
      </w:r>
      <w:r w:rsidR="00076F59" w:rsidRPr="0045116E">
        <w:rPr>
          <w:rFonts w:ascii="Times New Roman" w:hAnsi="Times New Roman" w:cs="Times New Roman"/>
          <w:sz w:val="26"/>
          <w:szCs w:val="26"/>
        </w:rPr>
        <w:t xml:space="preserve">независимо от </w:t>
      </w:r>
      <w:r w:rsidR="00562F85" w:rsidRPr="0045116E">
        <w:rPr>
          <w:rFonts w:ascii="Times New Roman" w:hAnsi="Times New Roman" w:cs="Times New Roman"/>
          <w:sz w:val="26"/>
          <w:szCs w:val="26"/>
        </w:rPr>
        <w:t xml:space="preserve">выбранного способа (самостоятельно или </w:t>
      </w:r>
      <w:r w:rsidR="00C71D5B" w:rsidRPr="0045116E">
        <w:rPr>
          <w:rFonts w:ascii="Times New Roman" w:hAnsi="Times New Roman" w:cs="Times New Roman"/>
          <w:sz w:val="26"/>
          <w:szCs w:val="26"/>
        </w:rPr>
        <w:t>силами Учреждения)</w:t>
      </w:r>
      <w:r w:rsidR="00A914EF" w:rsidRPr="0045116E">
        <w:rPr>
          <w:rFonts w:ascii="Times New Roman" w:hAnsi="Times New Roman" w:cs="Times New Roman"/>
          <w:sz w:val="26"/>
          <w:szCs w:val="26"/>
        </w:rPr>
        <w:t xml:space="preserve"> </w:t>
      </w:r>
      <w:r w:rsidRPr="0045116E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правилами </w:t>
      </w:r>
      <w:r w:rsidR="00340DE0" w:rsidRPr="0045116E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C71D5B" w:rsidRPr="0045116E">
        <w:rPr>
          <w:rFonts w:ascii="Times New Roman" w:hAnsi="Times New Roman" w:cs="Times New Roman"/>
          <w:sz w:val="26"/>
          <w:szCs w:val="26"/>
        </w:rPr>
        <w:t xml:space="preserve">закупок, в том числе </w:t>
      </w:r>
      <w:r w:rsidRPr="0045116E">
        <w:rPr>
          <w:rFonts w:ascii="Times New Roman" w:hAnsi="Times New Roman" w:cs="Times New Roman"/>
          <w:sz w:val="26"/>
          <w:szCs w:val="26"/>
        </w:rPr>
        <w:t>нормирования</w:t>
      </w:r>
      <w:r w:rsidR="00C71D5B" w:rsidRPr="0045116E">
        <w:rPr>
          <w:rFonts w:ascii="Times New Roman" w:hAnsi="Times New Roman" w:cs="Times New Roman"/>
          <w:sz w:val="26"/>
          <w:szCs w:val="26"/>
        </w:rPr>
        <w:t xml:space="preserve"> и планирования</w:t>
      </w:r>
      <w:r w:rsidR="001B4B18" w:rsidRPr="0045116E">
        <w:rPr>
          <w:rFonts w:ascii="Times New Roman" w:hAnsi="Times New Roman" w:cs="Times New Roman"/>
          <w:sz w:val="26"/>
          <w:szCs w:val="26"/>
        </w:rPr>
        <w:t>, ус</w:t>
      </w:r>
      <w:r w:rsidR="00340DE0" w:rsidRPr="0045116E">
        <w:rPr>
          <w:rFonts w:ascii="Times New Roman" w:hAnsi="Times New Roman" w:cs="Times New Roman"/>
          <w:sz w:val="26"/>
          <w:szCs w:val="26"/>
        </w:rPr>
        <w:t>тановленных законодательством о</w:t>
      </w:r>
      <w:r w:rsidR="0037246B" w:rsidRPr="0045116E">
        <w:rPr>
          <w:rFonts w:ascii="Times New Roman" w:hAnsi="Times New Roman" w:cs="Times New Roman"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340DE0" w:rsidRPr="0045116E">
        <w:rPr>
          <w:rFonts w:ascii="Times New Roman" w:hAnsi="Times New Roman" w:cs="Times New Roman"/>
          <w:sz w:val="26"/>
          <w:szCs w:val="26"/>
        </w:rPr>
        <w:t>.</w:t>
      </w:r>
    </w:p>
    <w:p w:rsidR="00A1349E" w:rsidRPr="0045116E" w:rsidRDefault="00F67ADA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7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. Органы местного самоуправления пользуются и распоряжаются муниципальным имуществом в соответствии с действующим законодательством Российской Федерации, </w:t>
      </w:r>
      <w:hyperlink r:id="rId10" w:history="1">
        <w:r w:rsidR="00A1349E" w:rsidRPr="0045116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A1349E" w:rsidRPr="0045116E">
        <w:rPr>
          <w:rFonts w:ascii="Times New Roman" w:hAnsi="Times New Roman" w:cs="Times New Roman"/>
          <w:sz w:val="26"/>
          <w:szCs w:val="26"/>
        </w:rPr>
        <w:t xml:space="preserve"> </w:t>
      </w:r>
      <w:r w:rsidR="00DE2AF4" w:rsidRPr="0045116E">
        <w:rPr>
          <w:rFonts w:ascii="Times New Roman" w:hAnsi="Times New Roman" w:cs="Times New Roman"/>
          <w:sz w:val="26"/>
          <w:szCs w:val="26"/>
        </w:rPr>
        <w:t>Находкинского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 городского округа и муниципальными правовыми актами.</w:t>
      </w:r>
    </w:p>
    <w:p w:rsidR="00A1349E" w:rsidRPr="0045116E" w:rsidRDefault="00F67ADA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8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. Органы местного самоуправления и </w:t>
      </w:r>
      <w:r w:rsidRPr="0045116E">
        <w:rPr>
          <w:rFonts w:ascii="Times New Roman" w:hAnsi="Times New Roman" w:cs="Times New Roman"/>
          <w:sz w:val="26"/>
          <w:szCs w:val="26"/>
        </w:rPr>
        <w:t>Учреждение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 обязаны обеспечивать сохранность и учет используемого ими муниципального имущества, обеспечивать проведение его инвентаризации, ремонта и списания.</w:t>
      </w:r>
    </w:p>
    <w:p w:rsidR="00A1349E" w:rsidRPr="0045116E" w:rsidRDefault="00F67ADA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9</w:t>
      </w:r>
      <w:r w:rsidR="00C53213">
        <w:rPr>
          <w:rFonts w:ascii="Times New Roman" w:hAnsi="Times New Roman" w:cs="Times New Roman"/>
          <w:sz w:val="26"/>
          <w:szCs w:val="26"/>
        </w:rPr>
        <w:t xml:space="preserve">. 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Контроль за деятельностью по материально-техническому </w:t>
      </w:r>
      <w:r w:rsidR="000067DB" w:rsidRPr="0045116E">
        <w:rPr>
          <w:rFonts w:ascii="Times New Roman" w:hAnsi="Times New Roman" w:cs="Times New Roman"/>
          <w:sz w:val="26"/>
          <w:szCs w:val="26"/>
        </w:rPr>
        <w:t xml:space="preserve">и организационному </w:t>
      </w:r>
      <w:r w:rsidR="00A1349E" w:rsidRPr="0045116E">
        <w:rPr>
          <w:rFonts w:ascii="Times New Roman" w:hAnsi="Times New Roman" w:cs="Times New Roman"/>
          <w:sz w:val="26"/>
          <w:szCs w:val="26"/>
        </w:rPr>
        <w:t>обеспечению</w:t>
      </w:r>
      <w:r w:rsidR="001B4C53" w:rsidRPr="0045116E">
        <w:rPr>
          <w:rFonts w:ascii="Times New Roman" w:hAnsi="Times New Roman" w:cs="Times New Roman"/>
          <w:sz w:val="26"/>
          <w:szCs w:val="26"/>
        </w:rPr>
        <w:t xml:space="preserve"> независимо от выбранного способа</w:t>
      </w:r>
      <w:r w:rsidR="000067DB" w:rsidRPr="0045116E">
        <w:rPr>
          <w:rFonts w:ascii="Times New Roman" w:hAnsi="Times New Roman" w:cs="Times New Roman"/>
          <w:sz w:val="26"/>
          <w:szCs w:val="26"/>
        </w:rPr>
        <w:t>,</w:t>
      </w:r>
      <w:r w:rsidR="00A1349E" w:rsidRPr="0045116E">
        <w:rPr>
          <w:rFonts w:ascii="Times New Roman" w:hAnsi="Times New Roman" w:cs="Times New Roman"/>
          <w:sz w:val="26"/>
          <w:szCs w:val="26"/>
        </w:rPr>
        <w:t xml:space="preserve"> сохранностью имущества,</w:t>
      </w:r>
      <w:r w:rsidR="000067DB" w:rsidRPr="0045116E">
        <w:rPr>
          <w:rFonts w:ascii="Times New Roman" w:hAnsi="Times New Roman" w:cs="Times New Roman"/>
          <w:sz w:val="26"/>
          <w:szCs w:val="26"/>
        </w:rPr>
        <w:t xml:space="preserve"> </w:t>
      </w:r>
      <w:r w:rsidR="00A1349E" w:rsidRPr="0045116E">
        <w:rPr>
          <w:rFonts w:ascii="Times New Roman" w:hAnsi="Times New Roman" w:cs="Times New Roman"/>
          <w:sz w:val="26"/>
          <w:szCs w:val="26"/>
        </w:rPr>
        <w:t>используемого в деятельности органов местного самоуправления, осуществляется ими самостоятельно.</w:t>
      </w:r>
      <w:r w:rsidR="00A307BE" w:rsidRPr="004511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>Статья 4. Финансовое обеспечение расходов на материально-техническое и организационное обеспечение органов местного самоуправления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1. Финансовое обеспечение расходов на материально-техническое и организационное обеспечение деятельности органов местного самоуправления осуществляется за счет собственных доходов бюджета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2. При выполнении органами местного самоуправления отдельных государственных полномочий финансирование расходов на материально-техническое и организационное обеспечение деятельности органов местного самоуправления осуществляется в объеме и порядке, определенном Бюджетным </w:t>
      </w:r>
      <w:hyperlink r:id="rId11" w:history="1">
        <w:r w:rsidRPr="00DE2AF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DE2AF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3. Финансирование расходов на материально-техническое и организационное обеспечение деятельности органов местного самоуправления осуществляется в рамках текущих расходов бюджета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4. Исполнение бюджета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в части финансирования расходов на материально-техническое и организационное обеспечение деятельности органов местного самоуправления осуществляется в пределах утвержденных лимитов бюджетных обязательств.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lastRenderedPageBreak/>
        <w:t xml:space="preserve">5. Расходы на материально-техническое и организационное обеспечение деятельности органов местного самоуправления, предусматриваются в бюджете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отдельной строкой в соответствии с классификацией расходов бюджетов Российской Федерации.</w:t>
      </w:r>
    </w:p>
    <w:p w:rsidR="00A1349E" w:rsidRPr="00DE2AF4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6. Распоряжение средствами бюджета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по смете расходов, предусмотренных в бюджете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на материально-техническое и организационное обеспечение деятельности органов местного самоуправления, осуществляют руководители соответствующих органов местного самоуправления.</w:t>
      </w:r>
    </w:p>
    <w:p w:rsidR="00A1349E" w:rsidRDefault="00A1349E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AF4">
        <w:rPr>
          <w:rFonts w:ascii="Times New Roman" w:hAnsi="Times New Roman" w:cs="Times New Roman"/>
          <w:sz w:val="26"/>
          <w:szCs w:val="26"/>
        </w:rPr>
        <w:t xml:space="preserve">7. Контроль за расходованием бюджетных средств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 на материально-техническое и организационное обеспечение деятельности органов местного самоуправления осуществляется в соответствии с действующим законодательством, муниципальными правовыми актами </w:t>
      </w:r>
      <w:r w:rsidR="00DE2AF4" w:rsidRPr="00DE2AF4">
        <w:rPr>
          <w:rFonts w:ascii="Times New Roman" w:hAnsi="Times New Roman" w:cs="Times New Roman"/>
          <w:sz w:val="26"/>
          <w:szCs w:val="26"/>
        </w:rPr>
        <w:t>Находкинского</w:t>
      </w:r>
      <w:r w:rsidRPr="00DE2AF4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1F279D" w:rsidRDefault="001F279D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7" w:rsidRDefault="00061E57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Статья 5. Заключительные положения</w:t>
      </w:r>
    </w:p>
    <w:p w:rsidR="001F279D" w:rsidRPr="0045116E" w:rsidRDefault="001F279D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7" w:rsidRDefault="00061E57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16E">
        <w:rPr>
          <w:rFonts w:ascii="Times New Roman" w:hAnsi="Times New Roman" w:cs="Times New Roman"/>
          <w:sz w:val="26"/>
          <w:szCs w:val="26"/>
        </w:rPr>
        <w:t>Настоящее решение вступает в силу с</w:t>
      </w:r>
      <w:r w:rsidR="00C90B9C" w:rsidRPr="0045116E">
        <w:rPr>
          <w:rFonts w:ascii="Times New Roman" w:hAnsi="Times New Roman" w:cs="Times New Roman"/>
          <w:sz w:val="26"/>
          <w:szCs w:val="26"/>
        </w:rPr>
        <w:t>о</w:t>
      </w:r>
      <w:r w:rsidRPr="0045116E">
        <w:rPr>
          <w:rFonts w:ascii="Times New Roman" w:hAnsi="Times New Roman" w:cs="Times New Roman"/>
          <w:sz w:val="26"/>
          <w:szCs w:val="26"/>
        </w:rPr>
        <w:t xml:space="preserve"> </w:t>
      </w:r>
      <w:r w:rsidR="00C90B9C" w:rsidRPr="0045116E">
        <w:rPr>
          <w:rFonts w:ascii="Times New Roman" w:hAnsi="Times New Roman" w:cs="Times New Roman"/>
          <w:sz w:val="26"/>
          <w:szCs w:val="26"/>
        </w:rPr>
        <w:t>дня</w:t>
      </w:r>
      <w:r w:rsidRPr="0045116E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387B00" w:rsidRDefault="00387B00" w:rsidP="00531A2F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7B00" w:rsidRDefault="00387B00" w:rsidP="001F279D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Глава Находкинского</w:t>
      </w:r>
    </w:p>
    <w:p w:rsidR="00387B00" w:rsidRDefault="00387B00" w:rsidP="001F279D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городского ок</w:t>
      </w:r>
      <w:r>
        <w:rPr>
          <w:sz w:val="26"/>
          <w:szCs w:val="26"/>
        </w:rPr>
        <w:t xml:space="preserve">руга                           </w:t>
      </w:r>
      <w:r w:rsidRPr="00944F0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</w:t>
      </w:r>
      <w:r w:rsidR="001F27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Pr="00944F05">
        <w:rPr>
          <w:sz w:val="26"/>
          <w:szCs w:val="26"/>
        </w:rPr>
        <w:t xml:space="preserve"> </w:t>
      </w:r>
      <w:r w:rsidR="00C52746">
        <w:rPr>
          <w:sz w:val="26"/>
          <w:szCs w:val="26"/>
        </w:rPr>
        <w:t xml:space="preserve"> </w:t>
      </w:r>
      <w:r w:rsidRPr="00944F05">
        <w:rPr>
          <w:sz w:val="26"/>
          <w:szCs w:val="26"/>
        </w:rPr>
        <w:t xml:space="preserve">   </w:t>
      </w:r>
      <w:r w:rsidR="00C53213">
        <w:rPr>
          <w:sz w:val="26"/>
          <w:szCs w:val="26"/>
        </w:rPr>
        <w:t xml:space="preserve"> Б.</w:t>
      </w:r>
      <w:r>
        <w:rPr>
          <w:sz w:val="26"/>
          <w:szCs w:val="26"/>
        </w:rPr>
        <w:t>И. Гладких</w:t>
      </w:r>
    </w:p>
    <w:p w:rsidR="00C52746" w:rsidRDefault="00C52746" w:rsidP="001F279D">
      <w:pPr>
        <w:ind w:right="-285"/>
        <w:rPr>
          <w:sz w:val="26"/>
          <w:szCs w:val="26"/>
        </w:rPr>
      </w:pPr>
    </w:p>
    <w:p w:rsidR="00C52746" w:rsidRDefault="00C52746" w:rsidP="001F279D">
      <w:pPr>
        <w:ind w:right="-285"/>
        <w:rPr>
          <w:sz w:val="24"/>
          <w:szCs w:val="24"/>
        </w:rPr>
      </w:pPr>
      <w:r>
        <w:rPr>
          <w:sz w:val="24"/>
          <w:szCs w:val="24"/>
        </w:rPr>
        <w:t>29 мая 2019 года</w:t>
      </w:r>
    </w:p>
    <w:p w:rsidR="00C52746" w:rsidRPr="00C52746" w:rsidRDefault="00C52746" w:rsidP="001F279D">
      <w:pPr>
        <w:ind w:right="-285"/>
        <w:rPr>
          <w:sz w:val="24"/>
          <w:szCs w:val="24"/>
        </w:rPr>
      </w:pPr>
      <w:r>
        <w:rPr>
          <w:sz w:val="24"/>
          <w:szCs w:val="24"/>
        </w:rPr>
        <w:t>№ 416-НПА</w:t>
      </w:r>
      <w:bookmarkStart w:id="0" w:name="_GoBack"/>
      <w:bookmarkEnd w:id="0"/>
    </w:p>
    <w:sectPr w:rsidR="00C52746" w:rsidRPr="00C52746" w:rsidSect="00531A2F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5E" w:rsidRDefault="003F385E" w:rsidP="00531A2F">
      <w:r>
        <w:separator/>
      </w:r>
    </w:p>
  </w:endnote>
  <w:endnote w:type="continuationSeparator" w:id="0">
    <w:p w:rsidR="003F385E" w:rsidRDefault="003F385E" w:rsidP="0053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5E" w:rsidRDefault="003F385E" w:rsidP="00531A2F">
      <w:r>
        <w:separator/>
      </w:r>
    </w:p>
  </w:footnote>
  <w:footnote w:type="continuationSeparator" w:id="0">
    <w:p w:rsidR="003F385E" w:rsidRDefault="003F385E" w:rsidP="0053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757769"/>
      <w:docPartObj>
        <w:docPartGallery w:val="Page Numbers (Top of Page)"/>
        <w:docPartUnique/>
      </w:docPartObj>
    </w:sdtPr>
    <w:sdtEndPr/>
    <w:sdtContent>
      <w:p w:rsidR="00531A2F" w:rsidRDefault="00531A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46">
          <w:rPr>
            <w:noProof/>
          </w:rPr>
          <w:t>4</w:t>
        </w:r>
        <w:r>
          <w:fldChar w:fldCharType="end"/>
        </w:r>
      </w:p>
    </w:sdtContent>
  </w:sdt>
  <w:p w:rsidR="00531A2F" w:rsidRDefault="00531A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9E"/>
    <w:rsid w:val="000049B5"/>
    <w:rsid w:val="000067DB"/>
    <w:rsid w:val="00006FDD"/>
    <w:rsid w:val="0001287A"/>
    <w:rsid w:val="00014F4D"/>
    <w:rsid w:val="00015483"/>
    <w:rsid w:val="00016CB8"/>
    <w:rsid w:val="0002002D"/>
    <w:rsid w:val="00027EB1"/>
    <w:rsid w:val="0003070C"/>
    <w:rsid w:val="00030A14"/>
    <w:rsid w:val="000327FE"/>
    <w:rsid w:val="00032DC4"/>
    <w:rsid w:val="00034B9E"/>
    <w:rsid w:val="000420A9"/>
    <w:rsid w:val="00044723"/>
    <w:rsid w:val="0005128D"/>
    <w:rsid w:val="00053E5A"/>
    <w:rsid w:val="000546DE"/>
    <w:rsid w:val="00056370"/>
    <w:rsid w:val="00061E57"/>
    <w:rsid w:val="00063B3E"/>
    <w:rsid w:val="00064867"/>
    <w:rsid w:val="00067519"/>
    <w:rsid w:val="00073A44"/>
    <w:rsid w:val="00076F59"/>
    <w:rsid w:val="00080A4E"/>
    <w:rsid w:val="000826C9"/>
    <w:rsid w:val="000901A7"/>
    <w:rsid w:val="000909B0"/>
    <w:rsid w:val="00091363"/>
    <w:rsid w:val="000919FA"/>
    <w:rsid w:val="00091BA5"/>
    <w:rsid w:val="0009338F"/>
    <w:rsid w:val="00093E0E"/>
    <w:rsid w:val="00096D6A"/>
    <w:rsid w:val="000B617B"/>
    <w:rsid w:val="000C3AB2"/>
    <w:rsid w:val="000D073D"/>
    <w:rsid w:val="000D4692"/>
    <w:rsid w:val="000D63B4"/>
    <w:rsid w:val="000D643F"/>
    <w:rsid w:val="000E10ED"/>
    <w:rsid w:val="000E141D"/>
    <w:rsid w:val="000E43C3"/>
    <w:rsid w:val="000E5D20"/>
    <w:rsid w:val="000F15DD"/>
    <w:rsid w:val="000F74E7"/>
    <w:rsid w:val="0010170D"/>
    <w:rsid w:val="00102657"/>
    <w:rsid w:val="00113153"/>
    <w:rsid w:val="00113CD4"/>
    <w:rsid w:val="00117773"/>
    <w:rsid w:val="00121C39"/>
    <w:rsid w:val="0012206D"/>
    <w:rsid w:val="00123878"/>
    <w:rsid w:val="001249FF"/>
    <w:rsid w:val="001257FB"/>
    <w:rsid w:val="00127688"/>
    <w:rsid w:val="00131064"/>
    <w:rsid w:val="00132817"/>
    <w:rsid w:val="001343E3"/>
    <w:rsid w:val="001377EE"/>
    <w:rsid w:val="00142069"/>
    <w:rsid w:val="001465DD"/>
    <w:rsid w:val="00147176"/>
    <w:rsid w:val="00150B7A"/>
    <w:rsid w:val="00151C96"/>
    <w:rsid w:val="00154D1B"/>
    <w:rsid w:val="00155D2B"/>
    <w:rsid w:val="0017189C"/>
    <w:rsid w:val="0017632D"/>
    <w:rsid w:val="00190859"/>
    <w:rsid w:val="001A00A7"/>
    <w:rsid w:val="001A0A46"/>
    <w:rsid w:val="001A5334"/>
    <w:rsid w:val="001B0274"/>
    <w:rsid w:val="001B1C01"/>
    <w:rsid w:val="001B3FCF"/>
    <w:rsid w:val="001B4B18"/>
    <w:rsid w:val="001B4C53"/>
    <w:rsid w:val="001B5452"/>
    <w:rsid w:val="001C1FE7"/>
    <w:rsid w:val="001C2D42"/>
    <w:rsid w:val="001C37E5"/>
    <w:rsid w:val="001C4789"/>
    <w:rsid w:val="001C649C"/>
    <w:rsid w:val="001D0365"/>
    <w:rsid w:val="001D113B"/>
    <w:rsid w:val="001D2B24"/>
    <w:rsid w:val="001D3799"/>
    <w:rsid w:val="001D384D"/>
    <w:rsid w:val="001D42C7"/>
    <w:rsid w:val="001D4EE7"/>
    <w:rsid w:val="001E5320"/>
    <w:rsid w:val="001E767C"/>
    <w:rsid w:val="001F279D"/>
    <w:rsid w:val="00212E20"/>
    <w:rsid w:val="00212E3E"/>
    <w:rsid w:val="0022668E"/>
    <w:rsid w:val="00227B8E"/>
    <w:rsid w:val="0023071C"/>
    <w:rsid w:val="00233392"/>
    <w:rsid w:val="002379D2"/>
    <w:rsid w:val="00241C50"/>
    <w:rsid w:val="002452B7"/>
    <w:rsid w:val="00246AE8"/>
    <w:rsid w:val="00247D89"/>
    <w:rsid w:val="002500A6"/>
    <w:rsid w:val="00250549"/>
    <w:rsid w:val="00252256"/>
    <w:rsid w:val="002538B0"/>
    <w:rsid w:val="00253912"/>
    <w:rsid w:val="00257CAF"/>
    <w:rsid w:val="0026192F"/>
    <w:rsid w:val="002640FD"/>
    <w:rsid w:val="00264A73"/>
    <w:rsid w:val="002657DB"/>
    <w:rsid w:val="00265EBF"/>
    <w:rsid w:val="00280B43"/>
    <w:rsid w:val="002818DB"/>
    <w:rsid w:val="00285477"/>
    <w:rsid w:val="002944C4"/>
    <w:rsid w:val="00296C74"/>
    <w:rsid w:val="002A044E"/>
    <w:rsid w:val="002A3043"/>
    <w:rsid w:val="002B4E0B"/>
    <w:rsid w:val="002B589B"/>
    <w:rsid w:val="002D3534"/>
    <w:rsid w:val="002D7966"/>
    <w:rsid w:val="002E30BC"/>
    <w:rsid w:val="002E5ACE"/>
    <w:rsid w:val="002E5D0C"/>
    <w:rsid w:val="002F52DF"/>
    <w:rsid w:val="002F65E7"/>
    <w:rsid w:val="002F7939"/>
    <w:rsid w:val="00300210"/>
    <w:rsid w:val="0030023E"/>
    <w:rsid w:val="003003C2"/>
    <w:rsid w:val="00302250"/>
    <w:rsid w:val="00302EEC"/>
    <w:rsid w:val="003033D5"/>
    <w:rsid w:val="003039F3"/>
    <w:rsid w:val="003049ED"/>
    <w:rsid w:val="00316EB4"/>
    <w:rsid w:val="003203C3"/>
    <w:rsid w:val="0032118E"/>
    <w:rsid w:val="003232B5"/>
    <w:rsid w:val="003262BB"/>
    <w:rsid w:val="003302B0"/>
    <w:rsid w:val="00330544"/>
    <w:rsid w:val="00330AD3"/>
    <w:rsid w:val="003312EB"/>
    <w:rsid w:val="00331C7D"/>
    <w:rsid w:val="003351D0"/>
    <w:rsid w:val="0033538B"/>
    <w:rsid w:val="00340DE0"/>
    <w:rsid w:val="003453C1"/>
    <w:rsid w:val="00346556"/>
    <w:rsid w:val="0034737A"/>
    <w:rsid w:val="00351E5A"/>
    <w:rsid w:val="0035443D"/>
    <w:rsid w:val="00357BC4"/>
    <w:rsid w:val="003602C7"/>
    <w:rsid w:val="00360E0F"/>
    <w:rsid w:val="003634AB"/>
    <w:rsid w:val="00363B14"/>
    <w:rsid w:val="00370840"/>
    <w:rsid w:val="0037246B"/>
    <w:rsid w:val="0037489F"/>
    <w:rsid w:val="00374ADC"/>
    <w:rsid w:val="003767F9"/>
    <w:rsid w:val="00376D01"/>
    <w:rsid w:val="00380330"/>
    <w:rsid w:val="00380932"/>
    <w:rsid w:val="0038411E"/>
    <w:rsid w:val="00385E4C"/>
    <w:rsid w:val="00387B00"/>
    <w:rsid w:val="00390985"/>
    <w:rsid w:val="003933DC"/>
    <w:rsid w:val="00394D23"/>
    <w:rsid w:val="00395CCE"/>
    <w:rsid w:val="003B132A"/>
    <w:rsid w:val="003B16C5"/>
    <w:rsid w:val="003B192C"/>
    <w:rsid w:val="003B2A5E"/>
    <w:rsid w:val="003B4A6E"/>
    <w:rsid w:val="003B51DC"/>
    <w:rsid w:val="003B76C7"/>
    <w:rsid w:val="003C006F"/>
    <w:rsid w:val="003C28C1"/>
    <w:rsid w:val="003C5BBD"/>
    <w:rsid w:val="003D4D3B"/>
    <w:rsid w:val="003D5D79"/>
    <w:rsid w:val="003D6AD0"/>
    <w:rsid w:val="003E0848"/>
    <w:rsid w:val="003E2345"/>
    <w:rsid w:val="003E6E83"/>
    <w:rsid w:val="003F24FF"/>
    <w:rsid w:val="003F385E"/>
    <w:rsid w:val="004036A0"/>
    <w:rsid w:val="00403937"/>
    <w:rsid w:val="00410D7E"/>
    <w:rsid w:val="00411318"/>
    <w:rsid w:val="00411756"/>
    <w:rsid w:val="004143EF"/>
    <w:rsid w:val="00426A4D"/>
    <w:rsid w:val="00433374"/>
    <w:rsid w:val="00436268"/>
    <w:rsid w:val="00441125"/>
    <w:rsid w:val="004462B4"/>
    <w:rsid w:val="004468FC"/>
    <w:rsid w:val="004501CE"/>
    <w:rsid w:val="0045116E"/>
    <w:rsid w:val="00453EA2"/>
    <w:rsid w:val="0047530F"/>
    <w:rsid w:val="00476806"/>
    <w:rsid w:val="00481144"/>
    <w:rsid w:val="004816DB"/>
    <w:rsid w:val="00484559"/>
    <w:rsid w:val="00485461"/>
    <w:rsid w:val="00495837"/>
    <w:rsid w:val="00496537"/>
    <w:rsid w:val="004965FD"/>
    <w:rsid w:val="00496BBE"/>
    <w:rsid w:val="004A00E7"/>
    <w:rsid w:val="004A121A"/>
    <w:rsid w:val="004A4172"/>
    <w:rsid w:val="004A4946"/>
    <w:rsid w:val="004A73B1"/>
    <w:rsid w:val="004B075E"/>
    <w:rsid w:val="004B764E"/>
    <w:rsid w:val="004C0CE2"/>
    <w:rsid w:val="004C40C7"/>
    <w:rsid w:val="004C707C"/>
    <w:rsid w:val="004D1C5C"/>
    <w:rsid w:val="004D2436"/>
    <w:rsid w:val="004D452B"/>
    <w:rsid w:val="004E0034"/>
    <w:rsid w:val="004E195C"/>
    <w:rsid w:val="004E3A77"/>
    <w:rsid w:val="004E6297"/>
    <w:rsid w:val="004F0711"/>
    <w:rsid w:val="004F3798"/>
    <w:rsid w:val="004F735E"/>
    <w:rsid w:val="004F7944"/>
    <w:rsid w:val="005042AA"/>
    <w:rsid w:val="005058DD"/>
    <w:rsid w:val="005064EB"/>
    <w:rsid w:val="00510301"/>
    <w:rsid w:val="00513B8F"/>
    <w:rsid w:val="00513D99"/>
    <w:rsid w:val="005142E3"/>
    <w:rsid w:val="00520B4D"/>
    <w:rsid w:val="0052304D"/>
    <w:rsid w:val="00526FAB"/>
    <w:rsid w:val="00527403"/>
    <w:rsid w:val="00531A2F"/>
    <w:rsid w:val="00535920"/>
    <w:rsid w:val="005371A6"/>
    <w:rsid w:val="00543C08"/>
    <w:rsid w:val="00544701"/>
    <w:rsid w:val="00545770"/>
    <w:rsid w:val="005460DA"/>
    <w:rsid w:val="00546ACB"/>
    <w:rsid w:val="00550052"/>
    <w:rsid w:val="005536AD"/>
    <w:rsid w:val="00555436"/>
    <w:rsid w:val="00557A17"/>
    <w:rsid w:val="00562F85"/>
    <w:rsid w:val="00563325"/>
    <w:rsid w:val="005648D2"/>
    <w:rsid w:val="00566449"/>
    <w:rsid w:val="005706B1"/>
    <w:rsid w:val="00572D9B"/>
    <w:rsid w:val="00577F00"/>
    <w:rsid w:val="005810B5"/>
    <w:rsid w:val="00581AB3"/>
    <w:rsid w:val="00581E95"/>
    <w:rsid w:val="0058551A"/>
    <w:rsid w:val="00586F3E"/>
    <w:rsid w:val="00590D5C"/>
    <w:rsid w:val="0059435A"/>
    <w:rsid w:val="005A1611"/>
    <w:rsid w:val="005A64ED"/>
    <w:rsid w:val="005B3365"/>
    <w:rsid w:val="005B5758"/>
    <w:rsid w:val="005B7746"/>
    <w:rsid w:val="005C68BD"/>
    <w:rsid w:val="005D1D02"/>
    <w:rsid w:val="005D339E"/>
    <w:rsid w:val="005D539B"/>
    <w:rsid w:val="005E44B0"/>
    <w:rsid w:val="005F0FA7"/>
    <w:rsid w:val="005F30A0"/>
    <w:rsid w:val="005F539C"/>
    <w:rsid w:val="005F66F2"/>
    <w:rsid w:val="006026CD"/>
    <w:rsid w:val="006105DF"/>
    <w:rsid w:val="006123E8"/>
    <w:rsid w:val="00612906"/>
    <w:rsid w:val="0061385C"/>
    <w:rsid w:val="00615ECF"/>
    <w:rsid w:val="00617B32"/>
    <w:rsid w:val="00620B65"/>
    <w:rsid w:val="00625994"/>
    <w:rsid w:val="0062664A"/>
    <w:rsid w:val="006266F2"/>
    <w:rsid w:val="00631ED5"/>
    <w:rsid w:val="00635F84"/>
    <w:rsid w:val="006405B1"/>
    <w:rsid w:val="0064443F"/>
    <w:rsid w:val="0064473A"/>
    <w:rsid w:val="00645ACA"/>
    <w:rsid w:val="00645EE8"/>
    <w:rsid w:val="006474ED"/>
    <w:rsid w:val="0065578B"/>
    <w:rsid w:val="006577A0"/>
    <w:rsid w:val="006614CA"/>
    <w:rsid w:val="00671382"/>
    <w:rsid w:val="00674BEB"/>
    <w:rsid w:val="00684047"/>
    <w:rsid w:val="00685CE4"/>
    <w:rsid w:val="00690B83"/>
    <w:rsid w:val="00691578"/>
    <w:rsid w:val="0069308E"/>
    <w:rsid w:val="00694313"/>
    <w:rsid w:val="006943C8"/>
    <w:rsid w:val="00695EB4"/>
    <w:rsid w:val="00696BDD"/>
    <w:rsid w:val="00697FF3"/>
    <w:rsid w:val="006A1519"/>
    <w:rsid w:val="006A6071"/>
    <w:rsid w:val="006B17D6"/>
    <w:rsid w:val="006B614F"/>
    <w:rsid w:val="006C0F9C"/>
    <w:rsid w:val="006C498B"/>
    <w:rsid w:val="006C5708"/>
    <w:rsid w:val="006C6F96"/>
    <w:rsid w:val="006C7494"/>
    <w:rsid w:val="006C75EA"/>
    <w:rsid w:val="006D0DE7"/>
    <w:rsid w:val="006D2C63"/>
    <w:rsid w:val="006D592A"/>
    <w:rsid w:val="006E4009"/>
    <w:rsid w:val="006F0F49"/>
    <w:rsid w:val="006F7923"/>
    <w:rsid w:val="006F7E77"/>
    <w:rsid w:val="00700D7E"/>
    <w:rsid w:val="00704E5C"/>
    <w:rsid w:val="00705914"/>
    <w:rsid w:val="0070668F"/>
    <w:rsid w:val="00707E32"/>
    <w:rsid w:val="00710E72"/>
    <w:rsid w:val="00711933"/>
    <w:rsid w:val="00717DB9"/>
    <w:rsid w:val="007201EF"/>
    <w:rsid w:val="00722563"/>
    <w:rsid w:val="00724ABE"/>
    <w:rsid w:val="00732E74"/>
    <w:rsid w:val="00733422"/>
    <w:rsid w:val="0073404B"/>
    <w:rsid w:val="007349A7"/>
    <w:rsid w:val="00745CB9"/>
    <w:rsid w:val="0074672C"/>
    <w:rsid w:val="00747E59"/>
    <w:rsid w:val="0075116A"/>
    <w:rsid w:val="00752407"/>
    <w:rsid w:val="00756653"/>
    <w:rsid w:val="007618D0"/>
    <w:rsid w:val="00761C07"/>
    <w:rsid w:val="007627BE"/>
    <w:rsid w:val="007657E0"/>
    <w:rsid w:val="00765CEB"/>
    <w:rsid w:val="007673AD"/>
    <w:rsid w:val="00767F24"/>
    <w:rsid w:val="0077039A"/>
    <w:rsid w:val="00770EA2"/>
    <w:rsid w:val="00771EE3"/>
    <w:rsid w:val="007725DA"/>
    <w:rsid w:val="0077302C"/>
    <w:rsid w:val="00775130"/>
    <w:rsid w:val="0077585D"/>
    <w:rsid w:val="007761D8"/>
    <w:rsid w:val="0078126B"/>
    <w:rsid w:val="00781BF0"/>
    <w:rsid w:val="00783269"/>
    <w:rsid w:val="00790C40"/>
    <w:rsid w:val="00791CA8"/>
    <w:rsid w:val="007924BD"/>
    <w:rsid w:val="00794C2B"/>
    <w:rsid w:val="00797FBA"/>
    <w:rsid w:val="007A0169"/>
    <w:rsid w:val="007A61C8"/>
    <w:rsid w:val="007B0D4D"/>
    <w:rsid w:val="007B1957"/>
    <w:rsid w:val="007B1AE5"/>
    <w:rsid w:val="007B6B6D"/>
    <w:rsid w:val="007C1E4A"/>
    <w:rsid w:val="007D340C"/>
    <w:rsid w:val="007D4726"/>
    <w:rsid w:val="007E1DC7"/>
    <w:rsid w:val="007E3491"/>
    <w:rsid w:val="007E44FB"/>
    <w:rsid w:val="007F1388"/>
    <w:rsid w:val="007F2699"/>
    <w:rsid w:val="007F4012"/>
    <w:rsid w:val="007F501E"/>
    <w:rsid w:val="007F5076"/>
    <w:rsid w:val="007F5552"/>
    <w:rsid w:val="00801A9D"/>
    <w:rsid w:val="0080299F"/>
    <w:rsid w:val="00803914"/>
    <w:rsid w:val="00806909"/>
    <w:rsid w:val="008130F5"/>
    <w:rsid w:val="00820124"/>
    <w:rsid w:val="00822845"/>
    <w:rsid w:val="00823DBA"/>
    <w:rsid w:val="00826BA7"/>
    <w:rsid w:val="00831514"/>
    <w:rsid w:val="00832445"/>
    <w:rsid w:val="00835F2A"/>
    <w:rsid w:val="008369CF"/>
    <w:rsid w:val="00837DAF"/>
    <w:rsid w:val="00846651"/>
    <w:rsid w:val="008467FF"/>
    <w:rsid w:val="00847705"/>
    <w:rsid w:val="008479D0"/>
    <w:rsid w:val="008511B3"/>
    <w:rsid w:val="00853742"/>
    <w:rsid w:val="008552C1"/>
    <w:rsid w:val="00855A48"/>
    <w:rsid w:val="00855E63"/>
    <w:rsid w:val="00864934"/>
    <w:rsid w:val="00867690"/>
    <w:rsid w:val="00873C53"/>
    <w:rsid w:val="00877A79"/>
    <w:rsid w:val="00882123"/>
    <w:rsid w:val="00882830"/>
    <w:rsid w:val="0088674E"/>
    <w:rsid w:val="00887FE1"/>
    <w:rsid w:val="008A05C8"/>
    <w:rsid w:val="008A1093"/>
    <w:rsid w:val="008A5BFC"/>
    <w:rsid w:val="008B0016"/>
    <w:rsid w:val="008B0413"/>
    <w:rsid w:val="008B103A"/>
    <w:rsid w:val="008B4025"/>
    <w:rsid w:val="008B6F4E"/>
    <w:rsid w:val="008B79D7"/>
    <w:rsid w:val="008C375D"/>
    <w:rsid w:val="008C5793"/>
    <w:rsid w:val="008C765F"/>
    <w:rsid w:val="008D1AF6"/>
    <w:rsid w:val="008D3410"/>
    <w:rsid w:val="008D5D3F"/>
    <w:rsid w:val="008E20B5"/>
    <w:rsid w:val="008E22D4"/>
    <w:rsid w:val="008E4EE7"/>
    <w:rsid w:val="008E5988"/>
    <w:rsid w:val="008E7EC3"/>
    <w:rsid w:val="008F07BD"/>
    <w:rsid w:val="008F3738"/>
    <w:rsid w:val="008F4DB5"/>
    <w:rsid w:val="008F4E53"/>
    <w:rsid w:val="009143CE"/>
    <w:rsid w:val="009164A1"/>
    <w:rsid w:val="009169BC"/>
    <w:rsid w:val="00922AA3"/>
    <w:rsid w:val="0092740C"/>
    <w:rsid w:val="009363EE"/>
    <w:rsid w:val="00936932"/>
    <w:rsid w:val="009369CD"/>
    <w:rsid w:val="00936E64"/>
    <w:rsid w:val="00960D2F"/>
    <w:rsid w:val="00962E58"/>
    <w:rsid w:val="009709BB"/>
    <w:rsid w:val="009720AC"/>
    <w:rsid w:val="00975D0C"/>
    <w:rsid w:val="00981212"/>
    <w:rsid w:val="009813DA"/>
    <w:rsid w:val="00985AC5"/>
    <w:rsid w:val="00986A09"/>
    <w:rsid w:val="00990E2B"/>
    <w:rsid w:val="00994EE7"/>
    <w:rsid w:val="009A0218"/>
    <w:rsid w:val="009A06DA"/>
    <w:rsid w:val="009A3757"/>
    <w:rsid w:val="009A5E64"/>
    <w:rsid w:val="009A6547"/>
    <w:rsid w:val="009A6FC1"/>
    <w:rsid w:val="009B5F7A"/>
    <w:rsid w:val="009D0443"/>
    <w:rsid w:val="009E32A1"/>
    <w:rsid w:val="009E358D"/>
    <w:rsid w:val="009E3FFA"/>
    <w:rsid w:val="009E44EF"/>
    <w:rsid w:val="009E74B5"/>
    <w:rsid w:val="009F557A"/>
    <w:rsid w:val="00A01413"/>
    <w:rsid w:val="00A015EC"/>
    <w:rsid w:val="00A05970"/>
    <w:rsid w:val="00A06D93"/>
    <w:rsid w:val="00A1349E"/>
    <w:rsid w:val="00A15831"/>
    <w:rsid w:val="00A16037"/>
    <w:rsid w:val="00A2417C"/>
    <w:rsid w:val="00A25442"/>
    <w:rsid w:val="00A30681"/>
    <w:rsid w:val="00A307BE"/>
    <w:rsid w:val="00A332EB"/>
    <w:rsid w:val="00A35D0A"/>
    <w:rsid w:val="00A35E31"/>
    <w:rsid w:val="00A360CF"/>
    <w:rsid w:val="00A364D2"/>
    <w:rsid w:val="00A409B5"/>
    <w:rsid w:val="00A40D73"/>
    <w:rsid w:val="00A42017"/>
    <w:rsid w:val="00A47588"/>
    <w:rsid w:val="00A52040"/>
    <w:rsid w:val="00A575A5"/>
    <w:rsid w:val="00A6157A"/>
    <w:rsid w:val="00A6412F"/>
    <w:rsid w:val="00A71808"/>
    <w:rsid w:val="00A71E26"/>
    <w:rsid w:val="00A73F30"/>
    <w:rsid w:val="00A805A4"/>
    <w:rsid w:val="00A8661B"/>
    <w:rsid w:val="00A90AF3"/>
    <w:rsid w:val="00A914EF"/>
    <w:rsid w:val="00A917B3"/>
    <w:rsid w:val="00A92611"/>
    <w:rsid w:val="00A92837"/>
    <w:rsid w:val="00A94769"/>
    <w:rsid w:val="00AA0AD9"/>
    <w:rsid w:val="00AA2A06"/>
    <w:rsid w:val="00AA2C68"/>
    <w:rsid w:val="00AA2E46"/>
    <w:rsid w:val="00AB1F4A"/>
    <w:rsid w:val="00AB3321"/>
    <w:rsid w:val="00AB42F1"/>
    <w:rsid w:val="00AC1EA6"/>
    <w:rsid w:val="00AC3237"/>
    <w:rsid w:val="00AC49DD"/>
    <w:rsid w:val="00AD3D49"/>
    <w:rsid w:val="00AE02AA"/>
    <w:rsid w:val="00AE10A7"/>
    <w:rsid w:val="00AE16E9"/>
    <w:rsid w:val="00AE3270"/>
    <w:rsid w:val="00AE543F"/>
    <w:rsid w:val="00AE70E0"/>
    <w:rsid w:val="00AE74D5"/>
    <w:rsid w:val="00B06C55"/>
    <w:rsid w:val="00B1042B"/>
    <w:rsid w:val="00B129DB"/>
    <w:rsid w:val="00B17971"/>
    <w:rsid w:val="00B2203E"/>
    <w:rsid w:val="00B22C4B"/>
    <w:rsid w:val="00B23431"/>
    <w:rsid w:val="00B27289"/>
    <w:rsid w:val="00B27B4D"/>
    <w:rsid w:val="00B3099E"/>
    <w:rsid w:val="00B30C6B"/>
    <w:rsid w:val="00B34CD1"/>
    <w:rsid w:val="00B35210"/>
    <w:rsid w:val="00B364CB"/>
    <w:rsid w:val="00B366EF"/>
    <w:rsid w:val="00B43E9C"/>
    <w:rsid w:val="00B5191E"/>
    <w:rsid w:val="00B52FF8"/>
    <w:rsid w:val="00B541D9"/>
    <w:rsid w:val="00B55722"/>
    <w:rsid w:val="00B56403"/>
    <w:rsid w:val="00B57A99"/>
    <w:rsid w:val="00B6309D"/>
    <w:rsid w:val="00B63801"/>
    <w:rsid w:val="00B653D2"/>
    <w:rsid w:val="00B65C61"/>
    <w:rsid w:val="00B67988"/>
    <w:rsid w:val="00B7798E"/>
    <w:rsid w:val="00B81353"/>
    <w:rsid w:val="00B823F5"/>
    <w:rsid w:val="00B97F32"/>
    <w:rsid w:val="00BA3BC1"/>
    <w:rsid w:val="00BB2242"/>
    <w:rsid w:val="00BB4166"/>
    <w:rsid w:val="00BC427E"/>
    <w:rsid w:val="00BC69B4"/>
    <w:rsid w:val="00BD5563"/>
    <w:rsid w:val="00BD71AF"/>
    <w:rsid w:val="00BE29E7"/>
    <w:rsid w:val="00BE4066"/>
    <w:rsid w:val="00BE4E8A"/>
    <w:rsid w:val="00BE510F"/>
    <w:rsid w:val="00BE7AFB"/>
    <w:rsid w:val="00BE7E35"/>
    <w:rsid w:val="00BF3496"/>
    <w:rsid w:val="00BF5BF5"/>
    <w:rsid w:val="00BF5E4B"/>
    <w:rsid w:val="00C040B5"/>
    <w:rsid w:val="00C04D17"/>
    <w:rsid w:val="00C123C4"/>
    <w:rsid w:val="00C1427D"/>
    <w:rsid w:val="00C1782D"/>
    <w:rsid w:val="00C24CB1"/>
    <w:rsid w:val="00C30DEA"/>
    <w:rsid w:val="00C32052"/>
    <w:rsid w:val="00C3290A"/>
    <w:rsid w:val="00C34994"/>
    <w:rsid w:val="00C359AF"/>
    <w:rsid w:val="00C45F88"/>
    <w:rsid w:val="00C46F36"/>
    <w:rsid w:val="00C52746"/>
    <w:rsid w:val="00C53213"/>
    <w:rsid w:val="00C60F29"/>
    <w:rsid w:val="00C62C59"/>
    <w:rsid w:val="00C62C6A"/>
    <w:rsid w:val="00C64AA2"/>
    <w:rsid w:val="00C662E9"/>
    <w:rsid w:val="00C6650E"/>
    <w:rsid w:val="00C67FBC"/>
    <w:rsid w:val="00C7078E"/>
    <w:rsid w:val="00C71D5B"/>
    <w:rsid w:val="00C74075"/>
    <w:rsid w:val="00C74752"/>
    <w:rsid w:val="00C759E6"/>
    <w:rsid w:val="00C770DE"/>
    <w:rsid w:val="00C7768B"/>
    <w:rsid w:val="00C81245"/>
    <w:rsid w:val="00C81F9B"/>
    <w:rsid w:val="00C83DF9"/>
    <w:rsid w:val="00C861D4"/>
    <w:rsid w:val="00C90B9C"/>
    <w:rsid w:val="00C92E00"/>
    <w:rsid w:val="00C93AAA"/>
    <w:rsid w:val="00C94112"/>
    <w:rsid w:val="00C9592C"/>
    <w:rsid w:val="00CA431D"/>
    <w:rsid w:val="00CA5652"/>
    <w:rsid w:val="00CB4C16"/>
    <w:rsid w:val="00CB62FC"/>
    <w:rsid w:val="00CB6FDB"/>
    <w:rsid w:val="00CB7EFE"/>
    <w:rsid w:val="00CC0A53"/>
    <w:rsid w:val="00CC0BCE"/>
    <w:rsid w:val="00CC2565"/>
    <w:rsid w:val="00CC3489"/>
    <w:rsid w:val="00CC5321"/>
    <w:rsid w:val="00CC7B8B"/>
    <w:rsid w:val="00CD38DF"/>
    <w:rsid w:val="00CD773B"/>
    <w:rsid w:val="00CE0A68"/>
    <w:rsid w:val="00CE26E3"/>
    <w:rsid w:val="00CE4122"/>
    <w:rsid w:val="00CF1A12"/>
    <w:rsid w:val="00CF5970"/>
    <w:rsid w:val="00D06C67"/>
    <w:rsid w:val="00D07A62"/>
    <w:rsid w:val="00D1621B"/>
    <w:rsid w:val="00D20536"/>
    <w:rsid w:val="00D2155E"/>
    <w:rsid w:val="00D32015"/>
    <w:rsid w:val="00D32A82"/>
    <w:rsid w:val="00D32E01"/>
    <w:rsid w:val="00D33491"/>
    <w:rsid w:val="00D33C92"/>
    <w:rsid w:val="00D35BB2"/>
    <w:rsid w:val="00D400B0"/>
    <w:rsid w:val="00D4449A"/>
    <w:rsid w:val="00D475D2"/>
    <w:rsid w:val="00D57653"/>
    <w:rsid w:val="00D57AFA"/>
    <w:rsid w:val="00D62272"/>
    <w:rsid w:val="00D64467"/>
    <w:rsid w:val="00D65902"/>
    <w:rsid w:val="00D663D1"/>
    <w:rsid w:val="00D66FB6"/>
    <w:rsid w:val="00D718A1"/>
    <w:rsid w:val="00D71F22"/>
    <w:rsid w:val="00D7283D"/>
    <w:rsid w:val="00D7461F"/>
    <w:rsid w:val="00D74CBF"/>
    <w:rsid w:val="00D75E1A"/>
    <w:rsid w:val="00D76A9D"/>
    <w:rsid w:val="00D775FE"/>
    <w:rsid w:val="00D77E7C"/>
    <w:rsid w:val="00D814E0"/>
    <w:rsid w:val="00D836AE"/>
    <w:rsid w:val="00D8497B"/>
    <w:rsid w:val="00D84BDD"/>
    <w:rsid w:val="00D8606F"/>
    <w:rsid w:val="00D87C29"/>
    <w:rsid w:val="00D97EA3"/>
    <w:rsid w:val="00DB5E28"/>
    <w:rsid w:val="00DC1AFB"/>
    <w:rsid w:val="00DC4B43"/>
    <w:rsid w:val="00DC6179"/>
    <w:rsid w:val="00DD31A6"/>
    <w:rsid w:val="00DD3B49"/>
    <w:rsid w:val="00DD3C04"/>
    <w:rsid w:val="00DD5F78"/>
    <w:rsid w:val="00DD6E5C"/>
    <w:rsid w:val="00DE2AF4"/>
    <w:rsid w:val="00DF222F"/>
    <w:rsid w:val="00DF2F06"/>
    <w:rsid w:val="00DF6085"/>
    <w:rsid w:val="00DF6B51"/>
    <w:rsid w:val="00E03F2A"/>
    <w:rsid w:val="00E05637"/>
    <w:rsid w:val="00E05D62"/>
    <w:rsid w:val="00E06751"/>
    <w:rsid w:val="00E1304F"/>
    <w:rsid w:val="00E13E39"/>
    <w:rsid w:val="00E16335"/>
    <w:rsid w:val="00E16CB5"/>
    <w:rsid w:val="00E20678"/>
    <w:rsid w:val="00E21627"/>
    <w:rsid w:val="00E25122"/>
    <w:rsid w:val="00E26D01"/>
    <w:rsid w:val="00E31D8F"/>
    <w:rsid w:val="00E326BE"/>
    <w:rsid w:val="00E328A0"/>
    <w:rsid w:val="00E33A7D"/>
    <w:rsid w:val="00E34325"/>
    <w:rsid w:val="00E359C1"/>
    <w:rsid w:val="00E372E8"/>
    <w:rsid w:val="00E41DC5"/>
    <w:rsid w:val="00E47477"/>
    <w:rsid w:val="00E54B56"/>
    <w:rsid w:val="00E57EE5"/>
    <w:rsid w:val="00E61591"/>
    <w:rsid w:val="00E637D1"/>
    <w:rsid w:val="00E802DE"/>
    <w:rsid w:val="00E84394"/>
    <w:rsid w:val="00E900A4"/>
    <w:rsid w:val="00E95281"/>
    <w:rsid w:val="00EA39C5"/>
    <w:rsid w:val="00EB0508"/>
    <w:rsid w:val="00EB259B"/>
    <w:rsid w:val="00EB787A"/>
    <w:rsid w:val="00EC6934"/>
    <w:rsid w:val="00ED00F3"/>
    <w:rsid w:val="00ED19A5"/>
    <w:rsid w:val="00ED4F01"/>
    <w:rsid w:val="00EE3F99"/>
    <w:rsid w:val="00EF2A64"/>
    <w:rsid w:val="00EF384F"/>
    <w:rsid w:val="00EF5FCF"/>
    <w:rsid w:val="00F00D14"/>
    <w:rsid w:val="00F02F33"/>
    <w:rsid w:val="00F03047"/>
    <w:rsid w:val="00F031F2"/>
    <w:rsid w:val="00F0435D"/>
    <w:rsid w:val="00F04E2E"/>
    <w:rsid w:val="00F10657"/>
    <w:rsid w:val="00F11176"/>
    <w:rsid w:val="00F15ED9"/>
    <w:rsid w:val="00F173AF"/>
    <w:rsid w:val="00F24C29"/>
    <w:rsid w:val="00F24C6C"/>
    <w:rsid w:val="00F25E3B"/>
    <w:rsid w:val="00F2765B"/>
    <w:rsid w:val="00F320ED"/>
    <w:rsid w:val="00F32CA5"/>
    <w:rsid w:val="00F42B83"/>
    <w:rsid w:val="00F450E1"/>
    <w:rsid w:val="00F45B93"/>
    <w:rsid w:val="00F63F72"/>
    <w:rsid w:val="00F64372"/>
    <w:rsid w:val="00F67ADA"/>
    <w:rsid w:val="00F7089E"/>
    <w:rsid w:val="00F72A71"/>
    <w:rsid w:val="00F8026C"/>
    <w:rsid w:val="00F8316A"/>
    <w:rsid w:val="00F91D25"/>
    <w:rsid w:val="00F933E4"/>
    <w:rsid w:val="00F94BB7"/>
    <w:rsid w:val="00F95558"/>
    <w:rsid w:val="00F963EB"/>
    <w:rsid w:val="00F96C4D"/>
    <w:rsid w:val="00FA08B4"/>
    <w:rsid w:val="00FA4BFF"/>
    <w:rsid w:val="00FA6AC8"/>
    <w:rsid w:val="00FA7AC6"/>
    <w:rsid w:val="00FB00DB"/>
    <w:rsid w:val="00FB2926"/>
    <w:rsid w:val="00FB2ACD"/>
    <w:rsid w:val="00FB60E0"/>
    <w:rsid w:val="00FB626B"/>
    <w:rsid w:val="00FB684D"/>
    <w:rsid w:val="00FC1874"/>
    <w:rsid w:val="00FC3CD8"/>
    <w:rsid w:val="00FC760F"/>
    <w:rsid w:val="00FC7702"/>
    <w:rsid w:val="00FD0BB0"/>
    <w:rsid w:val="00FD0C03"/>
    <w:rsid w:val="00FD105F"/>
    <w:rsid w:val="00FD1B04"/>
    <w:rsid w:val="00FD1E00"/>
    <w:rsid w:val="00FD33F2"/>
    <w:rsid w:val="00FD6187"/>
    <w:rsid w:val="00FE0727"/>
    <w:rsid w:val="00FE0E6E"/>
    <w:rsid w:val="00FE27C6"/>
    <w:rsid w:val="00FE3238"/>
    <w:rsid w:val="00FF3148"/>
    <w:rsid w:val="00FF34BB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1F5FA"/>
  <w15:docId w15:val="{BFB12A5C-8F08-4003-978D-7429F82A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E21B9B58D636AB70914B698B7C5F6D054C50E4D49FA8015E9576C7C162C63C17CDBF31D50C3DFA77AC2FD21F128C4423007ACC3F48D7C21FDCB5CB5F9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5E21B9B58D636AB7090ABB8EDB9BF9D35E9C054A4AF8DE49BE513B23462A36813CDDA65E14CADCA37195AF6CAF7195037B0AA8D8E88D79B3F6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E5E21B9B58D636AB7090ABB8EDB9BF9D35E9F0B4F48F8DE49BE513B23462A36933C85AA5E11D0DEA364C3FE29BFF3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E5E21B9B58D636AB70914B698B7C5F6D054C50E4D49FA8015E9576C7C162C63C17CDBF30F509BD3A77FDFFE2CE47E9507B6F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5E21B9B58D636AB70914B698B7C5F6D054C50E4D49FA8015E9576C7C162C63C17CDBF30F509BD3A77FDFFE2CE47E9507B6F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Алексеевна Пакуля</dc:creator>
  <cp:lastModifiedBy>Троценко Наталья Александровна</cp:lastModifiedBy>
  <cp:revision>3</cp:revision>
  <cp:lastPrinted>2019-04-09T05:02:00Z</cp:lastPrinted>
  <dcterms:created xsi:type="dcterms:W3CDTF">2019-05-31T01:34:00Z</dcterms:created>
  <dcterms:modified xsi:type="dcterms:W3CDTF">2019-05-31T01:35:00Z</dcterms:modified>
</cp:coreProperties>
</file>