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45C" w:rsidRDefault="00A7645C" w:rsidP="00A7645C">
      <w:pPr>
        <w:ind w:right="-76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 </w:t>
      </w:r>
      <w:proofErr w:type="gramStart"/>
      <w:r>
        <w:rPr>
          <w:sz w:val="24"/>
          <w:szCs w:val="24"/>
        </w:rPr>
        <w:t>Р  О</w:t>
      </w:r>
      <w:proofErr w:type="gramEnd"/>
      <w:r>
        <w:rPr>
          <w:sz w:val="24"/>
          <w:szCs w:val="24"/>
        </w:rPr>
        <w:t xml:space="preserve">  Т  О  К  О  Л</w:t>
      </w:r>
    </w:p>
    <w:p w:rsidR="00A7645C" w:rsidRDefault="00A7645C" w:rsidP="00A7645C">
      <w:pPr>
        <w:ind w:right="-76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заседания оргкомитета для организации и проведения публичных слушаний в </w:t>
      </w:r>
    </w:p>
    <w:p w:rsidR="00A7645C" w:rsidRDefault="00A7645C" w:rsidP="00A7645C">
      <w:pPr>
        <w:ind w:right="-766"/>
        <w:jc w:val="center"/>
        <w:rPr>
          <w:sz w:val="24"/>
          <w:szCs w:val="24"/>
        </w:rPr>
      </w:pPr>
      <w:r>
        <w:rPr>
          <w:sz w:val="24"/>
          <w:szCs w:val="24"/>
        </w:rPr>
        <w:t>Находкинском городском округе</w:t>
      </w:r>
    </w:p>
    <w:p w:rsidR="00A7645C" w:rsidRDefault="00A7645C" w:rsidP="00A7645C">
      <w:pPr>
        <w:ind w:right="-766"/>
        <w:jc w:val="center"/>
        <w:rPr>
          <w:sz w:val="24"/>
          <w:szCs w:val="24"/>
        </w:rPr>
      </w:pPr>
    </w:p>
    <w:p w:rsidR="00A7645C" w:rsidRDefault="00A7645C" w:rsidP="00A7645C">
      <w:pPr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>15 ноября 2018 года</w:t>
      </w:r>
      <w:r>
        <w:rPr>
          <w:sz w:val="24"/>
          <w:szCs w:val="24"/>
        </w:rPr>
        <w:tab/>
        <w:t xml:space="preserve">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№ 13                                                                                                        </w:t>
      </w:r>
      <w:r>
        <w:rPr>
          <w:sz w:val="24"/>
          <w:szCs w:val="24"/>
        </w:rPr>
        <w:tab/>
        <w:t xml:space="preserve">                                                                               </w:t>
      </w:r>
    </w:p>
    <w:p w:rsidR="00A7645C" w:rsidRDefault="00A7645C" w:rsidP="00A7645C">
      <w:pPr>
        <w:ind w:right="-1186"/>
        <w:jc w:val="both"/>
        <w:rPr>
          <w:sz w:val="24"/>
          <w:szCs w:val="24"/>
        </w:rPr>
      </w:pPr>
      <w:r>
        <w:rPr>
          <w:sz w:val="24"/>
          <w:szCs w:val="24"/>
        </w:rPr>
        <w:t>11:00</w:t>
      </w:r>
    </w:p>
    <w:p w:rsidR="00A7645C" w:rsidRDefault="00A7645C" w:rsidP="00A7645C">
      <w:pPr>
        <w:ind w:left="4820" w:right="-766" w:hanging="4820"/>
        <w:jc w:val="both"/>
        <w:rPr>
          <w:sz w:val="24"/>
          <w:szCs w:val="24"/>
        </w:rPr>
      </w:pPr>
    </w:p>
    <w:p w:rsidR="00A7645C" w:rsidRDefault="00A7645C" w:rsidP="00A7645C">
      <w:pPr>
        <w:ind w:left="4820" w:right="-766" w:hanging="4820"/>
        <w:jc w:val="both"/>
        <w:rPr>
          <w:sz w:val="24"/>
          <w:szCs w:val="24"/>
        </w:rPr>
      </w:pPr>
      <w:r>
        <w:rPr>
          <w:sz w:val="24"/>
          <w:szCs w:val="24"/>
        </w:rPr>
        <w:t>Присутствовали на заседании – 6.</w:t>
      </w:r>
    </w:p>
    <w:p w:rsidR="00A7645C" w:rsidRDefault="00A7645C" w:rsidP="00A7645C">
      <w:pPr>
        <w:numPr>
          <w:ilvl w:val="0"/>
          <w:numId w:val="1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СЛУШАЛИ:</w:t>
      </w:r>
      <w:r>
        <w:rPr>
          <w:sz w:val="24"/>
          <w:szCs w:val="24"/>
        </w:rPr>
        <w:tab/>
      </w:r>
    </w:p>
    <w:p w:rsidR="00A7645C" w:rsidRDefault="00A7645C" w:rsidP="00A7645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Об утверждении повестки дня тринадцатого заседания оргкомитета для организации и проведения публичных слушаний в Находкинском городском округе. </w:t>
      </w:r>
    </w:p>
    <w:p w:rsidR="00A7645C" w:rsidRDefault="00A7645C" w:rsidP="00A7645C">
      <w:pPr>
        <w:ind w:left="709" w:right="-2"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ВЫСТУПИЛ:      </w:t>
      </w:r>
      <w:r>
        <w:rPr>
          <w:sz w:val="24"/>
          <w:szCs w:val="24"/>
        </w:rPr>
        <w:tab/>
      </w:r>
    </w:p>
    <w:p w:rsidR="00A7645C" w:rsidRDefault="00A7645C" w:rsidP="00A7645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Бондаренко А.В., председатель оргкомитета для организации и проведения публичных слушаний в Находкинском городском округе. </w:t>
      </w:r>
    </w:p>
    <w:p w:rsidR="00A7645C" w:rsidRDefault="00A7645C" w:rsidP="00A7645C">
      <w:pPr>
        <w:ind w:left="709" w:right="-2"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РЕШИЛИ: </w:t>
      </w:r>
    </w:p>
    <w:p w:rsidR="00A7645C" w:rsidRDefault="00A7645C" w:rsidP="00A7645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Утвердить следующую повестку дня тринадцатого заседания оргкомитета для организации и проведения публичных слушаний в Находкинском городском округе:            </w:t>
      </w:r>
    </w:p>
    <w:p w:rsidR="00A7645C" w:rsidRDefault="00A7645C" w:rsidP="00A7645C">
      <w:pPr>
        <w:pStyle w:val="a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 проекте решения Думы Находкинского городского округа «О внесении изменений в Устав Находкинского городского округа».</w:t>
      </w:r>
    </w:p>
    <w:p w:rsidR="00A7645C" w:rsidRDefault="00A7645C" w:rsidP="00A7645C">
      <w:pPr>
        <w:pStyle w:val="a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2. О внесении экспертами предложений по проекту решения Думы Находкинского городского округа «О внесении изменений в Устав Находкинского городского округа». </w:t>
      </w:r>
    </w:p>
    <w:p w:rsidR="00A7645C" w:rsidRDefault="00A7645C" w:rsidP="00A7645C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ab/>
        <w:t>3. О принятии результатов публичных слушаний по проекту решения Думы Находкинского городского округа «О внесении изменений в Устав Находкинского городского округа».</w:t>
      </w:r>
    </w:p>
    <w:p w:rsidR="00A7645C" w:rsidRDefault="00A7645C" w:rsidP="00A7645C">
      <w:pPr>
        <w:ind w:right="-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Голосовали: «за» - единогласно.</w:t>
      </w:r>
    </w:p>
    <w:p w:rsidR="00A7645C" w:rsidRDefault="00A7645C" w:rsidP="00A7645C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СЛУШАЛИ:</w:t>
      </w:r>
      <w:r>
        <w:rPr>
          <w:sz w:val="24"/>
          <w:szCs w:val="24"/>
        </w:rPr>
        <w:tab/>
      </w:r>
    </w:p>
    <w:p w:rsidR="00A7645C" w:rsidRDefault="00A7645C" w:rsidP="00A7645C">
      <w:pPr>
        <w:pStyle w:val="a4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О проекте решения Думы Находкинского городского округа «О внесении изменений в Устав Находкинского городского округа».                             </w:t>
      </w:r>
    </w:p>
    <w:p w:rsidR="00A7645C" w:rsidRDefault="00A7645C" w:rsidP="00A7645C">
      <w:pPr>
        <w:ind w:left="709" w:right="-2"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ВЫСТУПИЛИ: </w:t>
      </w:r>
    </w:p>
    <w:p w:rsidR="00A7645C" w:rsidRDefault="00A7645C" w:rsidP="00A7645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  <w:t>1. Сомова М.В., начальник юридического отдела аппарата Думы Находкинского городского округа, которая пояснила, что обсуждаемый проект решения направлен на оптимизацию работу администрации Находкинского городского округа и уточнения круга должностных лиц местного самоуправления Находкинского городского округа.</w:t>
      </w:r>
    </w:p>
    <w:p w:rsidR="00A7645C" w:rsidRDefault="00A7645C" w:rsidP="00A7645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t>  </w:t>
      </w:r>
      <w:r>
        <w:rPr>
          <w:sz w:val="24"/>
          <w:szCs w:val="24"/>
        </w:rPr>
        <w:t xml:space="preserve">Далее Сомова М.В. выступила в качестве эксперта, предложив исключить абзац седьмой подпункта 1 пункта 1 проекта решения, что обосновывается статьей 2 и частью 14 статьи 35 Федерального закона от 06.10.2003 № 131-ФЗ «Об общих принципах организации местного самоуправления в Российской Федерации». В связи с чем, изменить нумерацию частей статьи 24 Устава Находкинского городского округа. По тексту подпункта 2 пункта 1 проекта решения слова «частями 5-17» заменить словами «частями 5-16», что связано с редакционной правкой статьи 24 Устава Находкинского городского округа. </w:t>
      </w:r>
    </w:p>
    <w:p w:rsidR="00A7645C" w:rsidRDefault="00A7645C" w:rsidP="00A7645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Бондаренко А.В., председатель оргкомитета для организации и проведения публичных слушаний в Находкинском городском округе, который поддержал проект решения Думы Находкинского городского округа, так как, вносимые в Устав Находкинского городского округа изменения расширяют круг должностных лиц местного самоуправления, наделённых исполнительно-распорядительными полномочиями по решению вопросов местного значения, что   позволит более оперативно рассматривать и подписывать ими документы, входящие в их компетенцию согласно должностных инструкций. Предложения эксперта Сомовой М.В. отвечают требованиям ФЗ № 131, в связи с чем, предлагает их поддержать.  </w:t>
      </w:r>
    </w:p>
    <w:p w:rsidR="00A7645C" w:rsidRDefault="00A7645C" w:rsidP="00A7645C">
      <w:pPr>
        <w:ind w:left="709" w:right="-2" w:hanging="709"/>
        <w:jc w:val="both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A7645C" w:rsidRDefault="00A7645C" w:rsidP="00A7645C">
      <w:pPr>
        <w:pStyle w:val="a4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Направить итоговый документ (протокол) заседания оргкомитета для организации и проведения публичных слушаний от 15.11.2018 № 13 в Думу Находкинского городского округа. </w:t>
      </w:r>
    </w:p>
    <w:p w:rsidR="00A7645C" w:rsidRDefault="00A7645C" w:rsidP="00A7645C">
      <w:pPr>
        <w:pStyle w:val="a4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Рекомендовать Думе Находкинского городского округа учесть результаты публичных слушаний от 15.11.2018. </w:t>
      </w:r>
    </w:p>
    <w:p w:rsidR="00A7645C" w:rsidRDefault="00A7645C" w:rsidP="00A7645C">
      <w:pPr>
        <w:pStyle w:val="a4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Опубликовать итоговый документ (протокол) заседания оргкомитета для организации и проведения публичных слушаний от 15.11.2018 № 13 в газете «Находкинский рабочий» и разместить в сети «Интернет» на официальном сайте Думы Находкинского городского округа, расположенном по адресу </w:t>
      </w:r>
      <w:hyperlink r:id="rId5" w:history="1">
        <w:r w:rsidRPr="00992EA5">
          <w:rPr>
            <w:rStyle w:val="a3"/>
            <w:color w:val="auto"/>
            <w:sz w:val="24"/>
            <w:szCs w:val="24"/>
            <w:lang w:val="en-US"/>
          </w:rPr>
          <w:t>www</w:t>
        </w:r>
        <w:r w:rsidRPr="00992EA5">
          <w:rPr>
            <w:rStyle w:val="a3"/>
            <w:color w:val="auto"/>
            <w:sz w:val="24"/>
            <w:szCs w:val="24"/>
          </w:rPr>
          <w:t>.</w:t>
        </w:r>
        <w:r w:rsidRPr="00992EA5">
          <w:rPr>
            <w:rStyle w:val="a3"/>
            <w:color w:val="auto"/>
            <w:sz w:val="24"/>
            <w:szCs w:val="24"/>
            <w:lang w:val="en-US"/>
          </w:rPr>
          <w:t>duma</w:t>
        </w:r>
        <w:r w:rsidRPr="00992EA5">
          <w:rPr>
            <w:rStyle w:val="a3"/>
            <w:color w:val="auto"/>
            <w:sz w:val="24"/>
            <w:szCs w:val="24"/>
          </w:rPr>
          <w:t>-</w:t>
        </w:r>
        <w:proofErr w:type="spellStart"/>
        <w:r w:rsidRPr="00992EA5">
          <w:rPr>
            <w:rStyle w:val="a3"/>
            <w:color w:val="auto"/>
            <w:sz w:val="24"/>
            <w:szCs w:val="24"/>
            <w:lang w:val="en-US"/>
          </w:rPr>
          <w:t>nakhodka</w:t>
        </w:r>
        <w:proofErr w:type="spellEnd"/>
        <w:r w:rsidRPr="00992EA5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992EA5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  <w:r w:rsidRPr="00992EA5">
          <w:rPr>
            <w:rStyle w:val="a3"/>
            <w:color w:val="auto"/>
            <w:sz w:val="24"/>
            <w:szCs w:val="24"/>
          </w:rPr>
          <w:t>,</w:t>
        </w:r>
      </w:hyperlink>
      <w:r w:rsidRPr="00992EA5">
        <w:rPr>
          <w:sz w:val="24"/>
          <w:szCs w:val="24"/>
        </w:rPr>
        <w:t xml:space="preserve"> </w:t>
      </w:r>
      <w:r>
        <w:rPr>
          <w:sz w:val="24"/>
          <w:szCs w:val="24"/>
        </w:rPr>
        <w:t>в подразделе «Результаты публичных слушаний» раздела «Публичные слушания».</w:t>
      </w:r>
    </w:p>
    <w:p w:rsidR="00A7645C" w:rsidRDefault="00A7645C" w:rsidP="00A7645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  <w:t>Голосовали: «за» - единогласно.</w:t>
      </w:r>
    </w:p>
    <w:p w:rsidR="00A7645C" w:rsidRDefault="00A7645C" w:rsidP="00A7645C">
      <w:pPr>
        <w:ind w:left="2127" w:right="-2"/>
        <w:jc w:val="both"/>
        <w:rPr>
          <w:sz w:val="24"/>
          <w:szCs w:val="24"/>
        </w:rPr>
      </w:pPr>
    </w:p>
    <w:p w:rsidR="00A7645C" w:rsidRDefault="00A7645C" w:rsidP="00A7645C">
      <w:pPr>
        <w:ind w:right="-10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A7645C" w:rsidRDefault="00A7645C" w:rsidP="00A7645C">
      <w:pPr>
        <w:ind w:left="2835" w:right="-1044" w:hanging="2835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оргкомитета для организации</w:t>
      </w:r>
    </w:p>
    <w:p w:rsidR="00A7645C" w:rsidRDefault="00A7645C" w:rsidP="00A7645C">
      <w:pPr>
        <w:ind w:left="2835" w:right="-1044" w:hanging="2835"/>
        <w:jc w:val="both"/>
        <w:rPr>
          <w:sz w:val="24"/>
          <w:szCs w:val="24"/>
        </w:rPr>
      </w:pPr>
      <w:r>
        <w:rPr>
          <w:sz w:val="24"/>
          <w:szCs w:val="24"/>
        </w:rPr>
        <w:t>и проведения публичных слушаний</w:t>
      </w:r>
      <w:r>
        <w:rPr>
          <w:sz w:val="24"/>
          <w:szCs w:val="24"/>
        </w:rPr>
        <w:tab/>
        <w:t xml:space="preserve">                                               А.В. Бондаренко</w:t>
      </w:r>
    </w:p>
    <w:p w:rsidR="00A7645C" w:rsidRDefault="00A7645C" w:rsidP="00A7645C">
      <w:pPr>
        <w:ind w:right="-1044"/>
        <w:jc w:val="both"/>
        <w:rPr>
          <w:sz w:val="24"/>
          <w:szCs w:val="24"/>
        </w:rPr>
      </w:pPr>
    </w:p>
    <w:p w:rsidR="00A7645C" w:rsidRDefault="00A7645C" w:rsidP="00A7645C">
      <w:pPr>
        <w:ind w:right="-1044"/>
        <w:jc w:val="both"/>
        <w:rPr>
          <w:sz w:val="24"/>
          <w:szCs w:val="24"/>
        </w:rPr>
      </w:pPr>
    </w:p>
    <w:p w:rsidR="00A7645C" w:rsidRDefault="00A7645C" w:rsidP="00A7645C">
      <w:pPr>
        <w:ind w:left="2835" w:right="-1044" w:hanging="2835"/>
        <w:jc w:val="both"/>
        <w:rPr>
          <w:sz w:val="24"/>
          <w:szCs w:val="24"/>
        </w:rPr>
      </w:pPr>
      <w:r>
        <w:rPr>
          <w:sz w:val="24"/>
          <w:szCs w:val="24"/>
        </w:rPr>
        <w:t>Секретарь оргкомитета для организации</w:t>
      </w:r>
    </w:p>
    <w:p w:rsidR="00A7645C" w:rsidRDefault="00A7645C" w:rsidP="00A7645C">
      <w:pPr>
        <w:ind w:left="2835" w:right="-1044" w:hanging="2835"/>
        <w:jc w:val="both"/>
        <w:rPr>
          <w:sz w:val="24"/>
          <w:szCs w:val="24"/>
        </w:rPr>
      </w:pPr>
      <w:r>
        <w:rPr>
          <w:sz w:val="24"/>
          <w:szCs w:val="24"/>
        </w:rPr>
        <w:t>и проведения публичных слушаний</w:t>
      </w:r>
      <w:r>
        <w:rPr>
          <w:sz w:val="24"/>
          <w:szCs w:val="24"/>
        </w:rPr>
        <w:tab/>
        <w:t xml:space="preserve">                                                Н.Ю. Алексеенко                                                                               </w:t>
      </w:r>
    </w:p>
    <w:p w:rsidR="0071041B" w:rsidRDefault="0071041B">
      <w:bookmarkStart w:id="0" w:name="_GoBack"/>
      <w:bookmarkEnd w:id="0"/>
    </w:p>
    <w:sectPr w:rsidR="0071041B" w:rsidSect="00A7645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C3440"/>
    <w:multiLevelType w:val="hybridMultilevel"/>
    <w:tmpl w:val="7EE0F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43585"/>
    <w:multiLevelType w:val="hybridMultilevel"/>
    <w:tmpl w:val="FD6CD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57544"/>
    <w:multiLevelType w:val="hybridMultilevel"/>
    <w:tmpl w:val="4236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00"/>
    <w:rsid w:val="006D3B00"/>
    <w:rsid w:val="0071041B"/>
    <w:rsid w:val="00992EA5"/>
    <w:rsid w:val="00A7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542B0-92CD-49C0-8C5F-309C1A31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7645C"/>
    <w:rPr>
      <w:color w:val="0000FF"/>
      <w:u w:val="single"/>
    </w:rPr>
  </w:style>
  <w:style w:type="paragraph" w:styleId="a4">
    <w:name w:val="No Spacing"/>
    <w:uiPriority w:val="1"/>
    <w:qFormat/>
    <w:rsid w:val="00A76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uma-nakhodka.ru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Алексеенко Наталья Юрьевна</dc:creator>
  <cp:keywords/>
  <dc:description/>
  <cp:lastModifiedBy>Алексеенко Наталья Юрьевна</cp:lastModifiedBy>
  <cp:revision>5</cp:revision>
  <dcterms:created xsi:type="dcterms:W3CDTF">2018-11-15T06:33:00Z</dcterms:created>
  <dcterms:modified xsi:type="dcterms:W3CDTF">2018-11-15T23:38:00Z</dcterms:modified>
</cp:coreProperties>
</file>