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753375">
        <w:rPr>
          <w:sz w:val="26"/>
          <w:szCs w:val="26"/>
        </w:rPr>
        <w:t>13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4F7687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4F7687">
        <w:rPr>
          <w:sz w:val="26"/>
          <w:szCs w:val="26"/>
        </w:rPr>
        <w:t>21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C055EC">
        <w:rPr>
          <w:sz w:val="26"/>
          <w:szCs w:val="26"/>
        </w:rPr>
        <w:t xml:space="preserve">от </w:t>
      </w:r>
      <w:r w:rsidR="00C055EC">
        <w:rPr>
          <w:color w:val="000000"/>
          <w:sz w:val="26"/>
          <w:szCs w:val="26"/>
        </w:rPr>
        <w:t>31</w:t>
      </w:r>
      <w:r w:rsidR="00C62776" w:rsidRPr="00C62776">
        <w:rPr>
          <w:color w:val="000000"/>
          <w:sz w:val="26"/>
          <w:szCs w:val="26"/>
        </w:rPr>
        <w:t>.0</w:t>
      </w:r>
      <w:r w:rsidR="00C055EC">
        <w:rPr>
          <w:color w:val="000000"/>
          <w:sz w:val="26"/>
          <w:szCs w:val="26"/>
        </w:rPr>
        <w:t>3.2021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C055EC">
        <w:rPr>
          <w:sz w:val="26"/>
          <w:szCs w:val="26"/>
        </w:rPr>
        <w:t>812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7D4303" w:rsidRPr="007D4303">
        <w:rPr>
          <w:rStyle w:val="HTML"/>
          <w:rFonts w:ascii="Times New Roman" w:hAnsi="Times New Roman" w:cs="Times New Roman"/>
          <w:sz w:val="26"/>
          <w:szCs w:val="26"/>
        </w:rPr>
        <w:t>09.04.2021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7D4303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7D4303" w:rsidRPr="007D4303">
        <w:rPr>
          <w:rStyle w:val="HTML"/>
          <w:rFonts w:ascii="Times New Roman" w:hAnsi="Times New Roman" w:cs="Times New Roman"/>
          <w:sz w:val="26"/>
          <w:szCs w:val="26"/>
        </w:rPr>
        <w:t>22 (0183</w:t>
      </w:r>
      <w:r w:rsidR="001D7FDF" w:rsidRPr="007D4303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Pr="007D4303">
        <w:rPr>
          <w:sz w:val="26"/>
          <w:szCs w:val="26"/>
        </w:rPr>
        <w:t>.</w:t>
      </w:r>
      <w:r w:rsidRPr="006005F6">
        <w:rPr>
          <w:sz w:val="26"/>
          <w:szCs w:val="26"/>
        </w:rPr>
        <w:t xml:space="preserve">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C055EC">
        <w:rPr>
          <w:sz w:val="26"/>
          <w:szCs w:val="26"/>
        </w:rPr>
        <w:t>31.03.2021</w:t>
      </w:r>
      <w:r w:rsidR="00991E1F">
        <w:rPr>
          <w:sz w:val="26"/>
          <w:szCs w:val="26"/>
        </w:rPr>
        <w:t xml:space="preserve"> </w:t>
      </w:r>
      <w:r w:rsidR="00991E1F" w:rsidRPr="00C055EC">
        <w:rPr>
          <w:sz w:val="26"/>
          <w:szCs w:val="26"/>
        </w:rPr>
        <w:t>№ </w:t>
      </w:r>
      <w:r w:rsidR="00C055EC" w:rsidRPr="00C055EC">
        <w:rPr>
          <w:sz w:val="26"/>
          <w:szCs w:val="26"/>
        </w:rPr>
        <w:t>814</w:t>
      </w:r>
      <w:r w:rsidR="00991E1F" w:rsidRPr="00C055EC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7D4303">
        <w:rPr>
          <w:rStyle w:val="HTML"/>
          <w:rFonts w:ascii="Times New Roman" w:hAnsi="Times New Roman" w:cs="Times New Roman"/>
          <w:sz w:val="26"/>
          <w:szCs w:val="26"/>
        </w:rPr>
        <w:t>09.04.2021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991E1F" w:rsidRPr="007D4303">
        <w:rPr>
          <w:rStyle w:val="HTML"/>
          <w:rFonts w:ascii="Times New Roman" w:hAnsi="Times New Roman" w:cs="Times New Roman"/>
          <w:sz w:val="26"/>
          <w:szCs w:val="26"/>
        </w:rPr>
        <w:t>№ </w:t>
      </w:r>
      <w:r w:rsidR="007D4303" w:rsidRPr="007D4303">
        <w:rPr>
          <w:rStyle w:val="HTML"/>
          <w:rFonts w:ascii="Times New Roman" w:hAnsi="Times New Roman" w:cs="Times New Roman"/>
          <w:sz w:val="26"/>
          <w:szCs w:val="26"/>
        </w:rPr>
        <w:t>022</w:t>
      </w:r>
      <w:r w:rsidR="00991E1F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 (01</w:t>
      </w:r>
      <w:r w:rsidR="007D4303" w:rsidRPr="007D4303">
        <w:rPr>
          <w:rStyle w:val="HTML"/>
          <w:rFonts w:ascii="Times New Roman" w:hAnsi="Times New Roman" w:cs="Times New Roman"/>
          <w:sz w:val="26"/>
          <w:szCs w:val="26"/>
        </w:rPr>
        <w:t>83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="00991E1F">
        <w:rPr>
          <w:sz w:val="26"/>
          <w:szCs w:val="26"/>
        </w:rPr>
        <w:t>,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4F7687">
        <w:rPr>
          <w:sz w:val="26"/>
          <w:szCs w:val="26"/>
        </w:rPr>
        <w:t>11</w:t>
      </w:r>
      <w:r w:rsidR="00541E06" w:rsidRPr="006005F6">
        <w:rPr>
          <w:sz w:val="26"/>
          <w:szCs w:val="26"/>
        </w:rPr>
        <w:t xml:space="preserve"> </w:t>
      </w:r>
      <w:r w:rsidR="004F7687">
        <w:rPr>
          <w:sz w:val="26"/>
          <w:szCs w:val="26"/>
        </w:rPr>
        <w:t>мая</w:t>
      </w:r>
      <w:r w:rsidRPr="006005F6">
        <w:rPr>
          <w:sz w:val="26"/>
          <w:szCs w:val="26"/>
        </w:rPr>
        <w:t xml:space="preserve"> 20</w:t>
      </w:r>
      <w:r w:rsidR="004F7687">
        <w:rPr>
          <w:sz w:val="26"/>
          <w:szCs w:val="26"/>
        </w:rPr>
        <w:t>21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460DA9"/>
    <w:rsid w:val="004F54DC"/>
    <w:rsid w:val="004F7687"/>
    <w:rsid w:val="00526751"/>
    <w:rsid w:val="00541E06"/>
    <w:rsid w:val="005774C7"/>
    <w:rsid w:val="006005F6"/>
    <w:rsid w:val="00690031"/>
    <w:rsid w:val="006E5F3B"/>
    <w:rsid w:val="00753375"/>
    <w:rsid w:val="007D4303"/>
    <w:rsid w:val="008C0C5C"/>
    <w:rsid w:val="00977E3E"/>
    <w:rsid w:val="009850B5"/>
    <w:rsid w:val="00991E1F"/>
    <w:rsid w:val="00A97C5D"/>
    <w:rsid w:val="00AD0061"/>
    <w:rsid w:val="00B10253"/>
    <w:rsid w:val="00C055EC"/>
    <w:rsid w:val="00C547B1"/>
    <w:rsid w:val="00C62428"/>
    <w:rsid w:val="00C62776"/>
    <w:rsid w:val="00D26092"/>
    <w:rsid w:val="00D804C3"/>
    <w:rsid w:val="00D8681D"/>
    <w:rsid w:val="00DA4711"/>
    <w:rsid w:val="00DE67B7"/>
    <w:rsid w:val="00E05312"/>
    <w:rsid w:val="00E80D14"/>
    <w:rsid w:val="00EA225F"/>
    <w:rsid w:val="00ED68DE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0599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Пельменева Ольга Леонидовна</cp:lastModifiedBy>
  <cp:revision>5</cp:revision>
  <cp:lastPrinted>2021-04-23T04:28:00Z</cp:lastPrinted>
  <dcterms:created xsi:type="dcterms:W3CDTF">2020-08-11T05:29:00Z</dcterms:created>
  <dcterms:modified xsi:type="dcterms:W3CDTF">2021-04-23T04:49:00Z</dcterms:modified>
</cp:coreProperties>
</file>