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A64B18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2018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833972">
        <w:rPr>
          <w:rFonts w:ascii="Times New Roman" w:hAnsi="Times New Roman" w:cs="Times New Roman"/>
          <w:sz w:val="26"/>
          <w:szCs w:val="26"/>
        </w:rPr>
        <w:t xml:space="preserve"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A64B18">
        <w:rPr>
          <w:rFonts w:ascii="Times New Roman" w:hAnsi="Times New Roman" w:cs="Times New Roman"/>
          <w:sz w:val="26"/>
          <w:szCs w:val="26"/>
        </w:rPr>
        <w:t>10</w:t>
      </w:r>
      <w:r w:rsidRPr="00833972">
        <w:rPr>
          <w:rFonts w:ascii="Times New Roman" w:hAnsi="Times New Roman" w:cs="Times New Roman"/>
          <w:sz w:val="26"/>
          <w:szCs w:val="26"/>
        </w:rPr>
        <w:t>.</w:t>
      </w:r>
      <w:r w:rsidR="00A64B18">
        <w:rPr>
          <w:rFonts w:ascii="Times New Roman" w:hAnsi="Times New Roman" w:cs="Times New Roman"/>
          <w:sz w:val="26"/>
          <w:szCs w:val="26"/>
        </w:rPr>
        <w:t>05</w:t>
      </w:r>
      <w:r w:rsidRPr="00833972">
        <w:rPr>
          <w:rFonts w:ascii="Times New Roman" w:hAnsi="Times New Roman" w:cs="Times New Roman"/>
          <w:sz w:val="26"/>
          <w:szCs w:val="26"/>
        </w:rPr>
        <w:t>.201</w:t>
      </w:r>
      <w:r w:rsidR="00A64B18">
        <w:rPr>
          <w:rFonts w:ascii="Times New Roman" w:hAnsi="Times New Roman" w:cs="Times New Roman"/>
          <w:sz w:val="26"/>
          <w:szCs w:val="26"/>
        </w:rPr>
        <w:t>8</w:t>
      </w:r>
      <w:r w:rsidRPr="00833972">
        <w:rPr>
          <w:rFonts w:ascii="Times New Roman" w:hAnsi="Times New Roman" w:cs="Times New Roman"/>
          <w:sz w:val="26"/>
          <w:szCs w:val="26"/>
        </w:rPr>
        <w:t xml:space="preserve"> № </w:t>
      </w:r>
      <w:r w:rsidR="00A64B1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 рассмотрении информации о </w:t>
      </w:r>
      <w:r w:rsidRPr="00833972">
        <w:rPr>
          <w:rFonts w:ascii="Times New Roman" w:hAnsi="Times New Roman" w:cs="Times New Roman"/>
          <w:sz w:val="26"/>
          <w:szCs w:val="26"/>
        </w:rPr>
        <w:t>правоприменительной практик</w:t>
      </w:r>
      <w:r w:rsidR="00E1552F">
        <w:rPr>
          <w:rFonts w:ascii="Times New Roman" w:hAnsi="Times New Roman" w:cs="Times New Roman"/>
          <w:sz w:val="26"/>
          <w:szCs w:val="26"/>
        </w:rPr>
        <w:t>е</w:t>
      </w:r>
      <w:r w:rsidRPr="00833972">
        <w:rPr>
          <w:rFonts w:ascii="Times New Roman" w:hAnsi="Times New Roman" w:cs="Times New Roman"/>
          <w:sz w:val="26"/>
          <w:szCs w:val="26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833972" w:rsidRDefault="00833972" w:rsidP="00A64B18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64B18" w:rsidRPr="00A64B18">
        <w:t xml:space="preserve"> </w:t>
      </w:r>
      <w:r w:rsidR="00A64B18" w:rsidRPr="00A64B18">
        <w:rPr>
          <w:rFonts w:ascii="Times New Roman" w:hAnsi="Times New Roman" w:cs="Times New Roman"/>
          <w:sz w:val="26"/>
          <w:szCs w:val="26"/>
        </w:rPr>
        <w:t>О рассмотрении представления члена комиссии по вопросу необходимости разработки проекта решения Думы Находкинского городского округа о порядке уведомления представителя нанимателя (работодателя) муниципальными служащими о намерении выполнять иную оплачиваемую работу.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A64B18">
        <w:rPr>
          <w:rFonts w:ascii="Times New Roman" w:hAnsi="Times New Roman" w:cs="Times New Roman"/>
          <w:sz w:val="26"/>
          <w:szCs w:val="26"/>
        </w:rPr>
        <w:t>10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A64B18">
        <w:rPr>
          <w:rFonts w:ascii="Times New Roman" w:hAnsi="Times New Roman" w:cs="Times New Roman"/>
          <w:sz w:val="26"/>
          <w:szCs w:val="26"/>
        </w:rPr>
        <w:t>05</w:t>
      </w:r>
      <w:r w:rsidR="00E1552F" w:rsidRPr="00E1552F">
        <w:rPr>
          <w:rFonts w:ascii="Times New Roman" w:hAnsi="Times New Roman" w:cs="Times New Roman"/>
          <w:sz w:val="26"/>
          <w:szCs w:val="26"/>
        </w:rPr>
        <w:t>.201</w:t>
      </w:r>
      <w:r w:rsidR="00A64B18">
        <w:rPr>
          <w:rFonts w:ascii="Times New Roman" w:hAnsi="Times New Roman" w:cs="Times New Roman"/>
          <w:sz w:val="26"/>
          <w:szCs w:val="26"/>
        </w:rPr>
        <w:t>8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A64B18">
        <w:rPr>
          <w:rFonts w:ascii="Times New Roman" w:hAnsi="Times New Roman" w:cs="Times New Roman"/>
          <w:sz w:val="26"/>
          <w:szCs w:val="26"/>
        </w:rPr>
        <w:t>2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</w:t>
      </w:r>
      <w:bookmarkStart w:id="0" w:name="_GoBack"/>
      <w:bookmarkEnd w:id="0"/>
      <w:r w:rsidRPr="00E1552F">
        <w:rPr>
          <w:rFonts w:ascii="Times New Roman" w:hAnsi="Times New Roman" w:cs="Times New Roman"/>
          <w:sz w:val="26"/>
          <w:szCs w:val="26"/>
        </w:rPr>
        <w:t>ых нарушений.</w:t>
      </w:r>
    </w:p>
    <w:p w:rsidR="00E1552F" w:rsidRPr="00A64B18" w:rsidRDefault="00A64B18" w:rsidP="00A64B18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64B18">
        <w:rPr>
          <w:rFonts w:ascii="Times New Roman" w:hAnsi="Times New Roman" w:cs="Times New Roman"/>
          <w:sz w:val="26"/>
          <w:szCs w:val="26"/>
        </w:rPr>
        <w:t>Рекомендовать юридическому отделу аппарата Думы Находкинского городского округа совместно со специалистом, ответственным за работу по профилактике коррупционных и иных правонарушений в аппарате Думы Находкинского городского округа разработать и вынести на утверждение Думы Находкинского городского округа проект решения о порядке уведомления представителя нанимателя (работодателя) муниципальными служащими о намерении выполнять иную оплачиваемую работу.</w:t>
      </w:r>
    </w:p>
    <w:sectPr w:rsidR="00E1552F" w:rsidRPr="00A6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D25BD"/>
    <w:rsid w:val="00146AF5"/>
    <w:rsid w:val="0025286C"/>
    <w:rsid w:val="00414A03"/>
    <w:rsid w:val="00833972"/>
    <w:rsid w:val="00852D42"/>
    <w:rsid w:val="00A140EE"/>
    <w:rsid w:val="00A64B18"/>
    <w:rsid w:val="00E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A034"/>
  <w15:chartTrackingRefBased/>
  <w15:docId w15:val="{CE08C013-F24C-468A-AFF9-8CFE2E8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4</cp:revision>
  <dcterms:created xsi:type="dcterms:W3CDTF">2019-01-24T23:08:00Z</dcterms:created>
  <dcterms:modified xsi:type="dcterms:W3CDTF">2019-01-24T23:23:00Z</dcterms:modified>
</cp:coreProperties>
</file>