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AA4CE5" w:rsidTr="00AA4CE5">
        <w:tc>
          <w:tcPr>
            <w:tcW w:w="5495" w:type="dxa"/>
          </w:tcPr>
          <w:p w:rsidR="00AA4CE5" w:rsidRDefault="00AA4CE5" w:rsidP="00AA559A"/>
        </w:tc>
        <w:tc>
          <w:tcPr>
            <w:tcW w:w="4076" w:type="dxa"/>
          </w:tcPr>
          <w:p w:rsidR="00AA4CE5" w:rsidRPr="004161EF" w:rsidRDefault="00AA4CE5" w:rsidP="00AA4C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Приложение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ab/>
            </w:r>
          </w:p>
          <w:p w:rsidR="00AA4CE5" w:rsidRPr="004161EF" w:rsidRDefault="00AA4CE5" w:rsidP="00AA4C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к проекту решения Думы </w:t>
            </w:r>
          </w:p>
          <w:p w:rsidR="00AA4CE5" w:rsidRPr="004161EF" w:rsidRDefault="00AA4CE5" w:rsidP="00AA4C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Находкинского городского округа  </w:t>
            </w:r>
          </w:p>
          <w:p w:rsidR="00AA4CE5" w:rsidRPr="004161EF" w:rsidRDefault="00AA4CE5" w:rsidP="00AA4C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от _________202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___-НПА </w:t>
            </w:r>
          </w:p>
          <w:p w:rsidR="00AA4CE5" w:rsidRPr="00AA4CE5" w:rsidRDefault="00AA4CE5" w:rsidP="00AA4C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AA4CE5" w:rsidRPr="004161EF" w:rsidRDefault="00AA4CE5" w:rsidP="00AA4C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«Приложение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  <w:p w:rsidR="00AA4CE5" w:rsidRPr="004161EF" w:rsidRDefault="00AA4CE5" w:rsidP="00AA4C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к решению Думы </w:t>
            </w:r>
          </w:p>
          <w:p w:rsidR="00AA4CE5" w:rsidRPr="004161EF" w:rsidRDefault="00AA4CE5" w:rsidP="00AA4C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Находкинского городского округа </w:t>
            </w:r>
          </w:p>
          <w:p w:rsidR="00AA4CE5" w:rsidRPr="00AA4CE5" w:rsidRDefault="00AA4CE5" w:rsidP="00AA4C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r w:rsidRPr="00AA4CE5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.12.2022</w:t>
            </w: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48</w:t>
            </w:r>
            <w:r w:rsidRPr="004161EF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-НПА</w:t>
            </w:r>
          </w:p>
        </w:tc>
      </w:tr>
    </w:tbl>
    <w:p w:rsidR="009F206B" w:rsidRDefault="009F206B" w:rsidP="00AA559A"/>
    <w:p w:rsidR="009F206B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9F206B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 внутренних заимствований</w:t>
      </w:r>
    </w:p>
    <w:p w:rsidR="009F206B" w:rsidRPr="00AA559A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Находкинского городского округа на </w:t>
      </w:r>
      <w:r w:rsidR="00455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345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55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</w:t>
      </w:r>
      <w:r w:rsidR="00873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плановый период </w:t>
      </w: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9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45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9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345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73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F206B" w:rsidRDefault="009F206B" w:rsidP="00AA559A"/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1842"/>
        <w:gridCol w:w="1843"/>
        <w:gridCol w:w="1701"/>
      </w:tblGrid>
      <w:tr w:rsidR="00591A20" w:rsidRPr="00591A20" w:rsidTr="004555A9">
        <w:trPr>
          <w:trHeight w:val="3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1A20">
              <w:rPr>
                <w:rFonts w:ascii="Times New Roman" w:hAnsi="Times New Roman" w:cs="Times New Roman"/>
              </w:rPr>
              <w:t>п</w:t>
            </w:r>
            <w:proofErr w:type="gramEnd"/>
            <w:r w:rsidRPr="00591A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Перечень муниципальных внутренних заимствований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Объем (рублей)</w:t>
            </w:r>
          </w:p>
        </w:tc>
      </w:tr>
      <w:tr w:rsidR="004555A9" w:rsidRPr="00591A20" w:rsidTr="00AD09B2">
        <w:trPr>
          <w:trHeight w:val="3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555A9" w:rsidRPr="00591A20" w:rsidTr="001803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A9" w:rsidRPr="00591A20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5CD1" w:rsidRPr="00591A20" w:rsidTr="00345CD1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591A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Кредиты, полученные Находкинским городским о</w:t>
            </w:r>
            <w:r>
              <w:rPr>
                <w:rFonts w:ascii="Times New Roman" w:hAnsi="Times New Roman" w:cs="Times New Roman"/>
              </w:rPr>
              <w:t>кругом от кредитных организаций</w:t>
            </w:r>
            <w:r w:rsidRPr="00591A20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BE48B2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228 000 000,00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BE48B2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3</w:t>
            </w:r>
            <w:r w:rsidR="00BE48B2">
              <w:rPr>
                <w:rFonts w:ascii="Times New Roman" w:hAnsi="Times New Roman" w:cs="Times New Roman"/>
              </w:rPr>
              <w:t>4</w:t>
            </w:r>
            <w:r w:rsidRPr="00345CD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268 000 000,00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274 000 000,00</w:t>
            </w:r>
          </w:p>
        </w:tc>
      </w:tr>
      <w:tr w:rsidR="00345CD1" w:rsidRPr="00591A20" w:rsidTr="00345CD1">
        <w:trPr>
          <w:trHeight w:val="3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BE48B2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-1</w:t>
            </w:r>
            <w:r w:rsidR="00BE48B2">
              <w:rPr>
                <w:rFonts w:ascii="Times New Roman" w:hAnsi="Times New Roman" w:cs="Times New Roman"/>
              </w:rPr>
              <w:t>16 000 000</w:t>
            </w:r>
            <w:r w:rsidRPr="00345CD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-100 000 000,00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-100 000 000,00</w:t>
            </w:r>
          </w:p>
        </w:tc>
      </w:tr>
      <w:tr w:rsidR="00345CD1" w:rsidRPr="00591A20" w:rsidTr="00345CD1">
        <w:trPr>
          <w:trHeight w:val="7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Бюджетные кредиты, привлеченные в бюджет Находкинского городского округа от других </w:t>
            </w:r>
            <w:r>
              <w:rPr>
                <w:rFonts w:ascii="Times New Roman" w:hAnsi="Times New Roman" w:cs="Times New Roman"/>
              </w:rPr>
              <w:t>бюджетов бюджетной си</w:t>
            </w:r>
            <w:r w:rsidRPr="00591A20">
              <w:rPr>
                <w:rFonts w:ascii="Times New Roman" w:hAnsi="Times New Roman" w:cs="Times New Roman"/>
              </w:rPr>
              <w:t>стемы Российской Федерации: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BE48B2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-84 000 000,00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</w:tr>
      <w:tr w:rsidR="00345CD1" w:rsidRPr="00591A20" w:rsidTr="00345CD1">
        <w:trPr>
          <w:trHeight w:val="2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BE48B2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</w:t>
            </w:r>
            <w:r w:rsidR="00BE48B2">
              <w:rPr>
                <w:rFonts w:ascii="Times New Roman" w:hAnsi="Times New Roman" w:cs="Times New Roman"/>
              </w:rPr>
              <w:t>84 000 000,</w:t>
            </w:r>
            <w:r w:rsidRPr="00345CD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Итого муниципальных внутренних заимствований: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BE48B2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</w:t>
            </w:r>
            <w:r w:rsidR="00BE48B2">
              <w:rPr>
                <w:rFonts w:ascii="Times New Roman" w:hAnsi="Times New Roman" w:cs="Times New Roman"/>
              </w:rPr>
              <w:t>4</w:t>
            </w:r>
            <w:r w:rsidRPr="00345CD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привлечение заимствований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374 000 000,00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268 000 000,00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274 000 000,00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-200 000 000,00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-100 000 000,00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-100 000 000,00</w:t>
            </w:r>
          </w:p>
        </w:tc>
      </w:tr>
    </w:tbl>
    <w:p w:rsidR="007F3E89" w:rsidRDefault="007F3E89" w:rsidP="00AA559A"/>
    <w:p w:rsidR="007F3E89" w:rsidRDefault="007F3E89" w:rsidP="00AA559A"/>
    <w:p w:rsidR="007F3E89" w:rsidRDefault="007F3E89" w:rsidP="00AA559A">
      <w:bookmarkStart w:id="0" w:name="_GoBack"/>
      <w:bookmarkEnd w:id="0"/>
    </w:p>
    <w:p w:rsidR="007F3E89" w:rsidRDefault="007F3E89" w:rsidP="00AA559A"/>
    <w:p w:rsidR="009F206B" w:rsidRPr="00AA559A" w:rsidRDefault="009F206B" w:rsidP="00AA559A"/>
    <w:sectPr w:rsidR="009F206B" w:rsidRPr="00AA559A" w:rsidSect="00DF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3DB"/>
    <w:rsid w:val="000B6E88"/>
    <w:rsid w:val="00157274"/>
    <w:rsid w:val="001F44BF"/>
    <w:rsid w:val="00257044"/>
    <w:rsid w:val="003224FF"/>
    <w:rsid w:val="00345CD1"/>
    <w:rsid w:val="003B424E"/>
    <w:rsid w:val="004555A9"/>
    <w:rsid w:val="00474F7A"/>
    <w:rsid w:val="005143DB"/>
    <w:rsid w:val="005911D8"/>
    <w:rsid w:val="00591A20"/>
    <w:rsid w:val="005D66AC"/>
    <w:rsid w:val="0061279B"/>
    <w:rsid w:val="0077481D"/>
    <w:rsid w:val="007D2CE1"/>
    <w:rsid w:val="007F3E89"/>
    <w:rsid w:val="00811503"/>
    <w:rsid w:val="00873013"/>
    <w:rsid w:val="008833CE"/>
    <w:rsid w:val="009503AD"/>
    <w:rsid w:val="009F206B"/>
    <w:rsid w:val="00AA4CE5"/>
    <w:rsid w:val="00AA559A"/>
    <w:rsid w:val="00BC2260"/>
    <w:rsid w:val="00BE48B2"/>
    <w:rsid w:val="00C27F3C"/>
    <w:rsid w:val="00C8491F"/>
    <w:rsid w:val="00DF5C70"/>
    <w:rsid w:val="00E10704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A4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Анастасия Владимировна Спивак</cp:lastModifiedBy>
  <cp:revision>10</cp:revision>
  <cp:lastPrinted>2021-10-28T01:43:00Z</cp:lastPrinted>
  <dcterms:created xsi:type="dcterms:W3CDTF">2019-10-17T00:38:00Z</dcterms:created>
  <dcterms:modified xsi:type="dcterms:W3CDTF">2023-01-15T04:10:00Z</dcterms:modified>
</cp:coreProperties>
</file>