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AE" w:rsidRDefault="007031AE" w:rsidP="007031AE">
      <w:pPr>
        <w:ind w:right="-284"/>
        <w:jc w:val="center"/>
      </w:pPr>
      <w:r>
        <w:rPr>
          <w:noProof/>
        </w:rPr>
        <w:drawing>
          <wp:inline distT="0" distB="0" distL="0" distR="0" wp14:anchorId="0330F34D" wp14:editId="07F273D1">
            <wp:extent cx="6286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AE" w:rsidRDefault="007031AE" w:rsidP="007031AE">
      <w:pPr>
        <w:ind w:right="-284"/>
        <w:jc w:val="center"/>
      </w:pPr>
    </w:p>
    <w:p w:rsidR="007031AE" w:rsidRDefault="007031AE" w:rsidP="007031A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7031AE" w:rsidRDefault="007031AE" w:rsidP="007031A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 xml:space="preserve"> ДУМА НАХОДКИНСКОГО ГОРОДСКОГО ОКРУГА</w:t>
      </w:r>
    </w:p>
    <w:p w:rsidR="007031AE" w:rsidRDefault="007031AE" w:rsidP="007031AE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7031AE" w:rsidRDefault="007031AE" w:rsidP="007031AE">
      <w:pPr>
        <w:ind w:right="-284"/>
        <w:jc w:val="center"/>
        <w:rPr>
          <w:b/>
          <w:sz w:val="26"/>
          <w:szCs w:val="26"/>
        </w:rPr>
      </w:pPr>
    </w:p>
    <w:p w:rsidR="007031AE" w:rsidRDefault="007031AE" w:rsidP="007031A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031AE" w:rsidRDefault="007031AE" w:rsidP="007031AE">
      <w:pPr>
        <w:ind w:right="-284"/>
        <w:jc w:val="center"/>
        <w:rPr>
          <w:sz w:val="26"/>
          <w:szCs w:val="26"/>
        </w:rPr>
      </w:pPr>
    </w:p>
    <w:p w:rsidR="007031AE" w:rsidRDefault="0045046C" w:rsidP="007031AE">
      <w:pPr>
        <w:ind w:right="-284"/>
      </w:pPr>
      <w:r>
        <w:rPr>
          <w:sz w:val="26"/>
          <w:szCs w:val="26"/>
        </w:rPr>
        <w:t>26</w:t>
      </w:r>
      <w:r w:rsidR="007031AE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7031AE">
        <w:rPr>
          <w:sz w:val="26"/>
          <w:szCs w:val="26"/>
        </w:rPr>
        <w:t xml:space="preserve">.2025               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bookmarkStart w:id="0" w:name="_GoBack"/>
      <w:bookmarkEnd w:id="0"/>
      <w:r w:rsidR="007031AE">
        <w:rPr>
          <w:sz w:val="26"/>
          <w:szCs w:val="26"/>
        </w:rPr>
        <w:t xml:space="preserve"> № </w:t>
      </w:r>
      <w:r>
        <w:rPr>
          <w:sz w:val="26"/>
          <w:szCs w:val="26"/>
        </w:rPr>
        <w:t>494</w:t>
      </w:r>
      <w:r w:rsidR="007031AE">
        <w:rPr>
          <w:sz w:val="26"/>
          <w:szCs w:val="26"/>
        </w:rPr>
        <w:t xml:space="preserve">-НПА        </w:t>
      </w:r>
    </w:p>
    <w:p w:rsidR="007031AE" w:rsidRDefault="007031AE" w:rsidP="007031AE">
      <w:pPr>
        <w:tabs>
          <w:tab w:val="left" w:pos="11624"/>
          <w:tab w:val="left" w:pos="12758"/>
        </w:tabs>
        <w:ind w:right="-284"/>
        <w:jc w:val="both"/>
        <w:rPr>
          <w:sz w:val="26"/>
          <w:szCs w:val="26"/>
        </w:rPr>
      </w:pPr>
    </w:p>
    <w:p w:rsidR="007031AE" w:rsidRDefault="007031AE" w:rsidP="007031AE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признании утратившими силу некоторых решений Думы</w:t>
      </w:r>
      <w:r w:rsidRPr="00F868E9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Находкинского городского округа</w:t>
      </w:r>
    </w:p>
    <w:p w:rsidR="007031AE" w:rsidRDefault="007031AE" w:rsidP="007031AE">
      <w:pPr>
        <w:ind w:right="-284" w:firstLine="709"/>
        <w:jc w:val="both"/>
        <w:rPr>
          <w:sz w:val="26"/>
          <w:szCs w:val="26"/>
        </w:rPr>
      </w:pPr>
    </w:p>
    <w:p w:rsidR="007031AE" w:rsidRDefault="007031AE" w:rsidP="007031A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FF7F39"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 утратившими силу следующие решения Думы</w:t>
      </w:r>
      <w:r w:rsidRPr="00F868E9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Находкинского городского округа:</w:t>
      </w:r>
    </w:p>
    <w:p w:rsidR="007031AE" w:rsidRDefault="007031AE" w:rsidP="00F11368">
      <w:pPr>
        <w:tabs>
          <w:tab w:val="left" w:pos="709"/>
        </w:tabs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 от 27.11.2024 № 417-НПА «О порядке учета предложений по проекту решения Думы Находкинского городского округа «О внесении изменений в Устав Находкинского городского округа Приморского края» и участия граждан в его обсуждении»</w:t>
      </w:r>
      <w:r w:rsidR="00F11368">
        <w:rPr>
          <w:sz w:val="26"/>
          <w:szCs w:val="26"/>
        </w:rPr>
        <w:t xml:space="preserve"> </w:t>
      </w:r>
      <w:r>
        <w:rPr>
          <w:sz w:val="26"/>
          <w:szCs w:val="26"/>
        </w:rPr>
        <w:t>(Находкинский рабочий, 20</w:t>
      </w:r>
      <w:r w:rsidR="00F11368">
        <w:rPr>
          <w:sz w:val="26"/>
          <w:szCs w:val="26"/>
        </w:rPr>
        <w:t>24</w:t>
      </w:r>
      <w:r>
        <w:rPr>
          <w:sz w:val="26"/>
          <w:szCs w:val="26"/>
        </w:rPr>
        <w:t xml:space="preserve">, </w:t>
      </w:r>
      <w:r w:rsidR="00F11368">
        <w:rPr>
          <w:sz w:val="26"/>
          <w:szCs w:val="26"/>
        </w:rPr>
        <w:t>4</w:t>
      </w:r>
      <w:r>
        <w:rPr>
          <w:sz w:val="26"/>
          <w:szCs w:val="26"/>
        </w:rPr>
        <w:t xml:space="preserve"> декабря, № </w:t>
      </w:r>
      <w:r w:rsidR="00F11368">
        <w:rPr>
          <w:sz w:val="26"/>
          <w:szCs w:val="26"/>
        </w:rPr>
        <w:t>93</w:t>
      </w:r>
      <w:r>
        <w:rPr>
          <w:sz w:val="26"/>
          <w:szCs w:val="26"/>
        </w:rPr>
        <w:t>);</w:t>
      </w:r>
    </w:p>
    <w:p w:rsidR="007031AE" w:rsidRDefault="007031AE" w:rsidP="00F11368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от </w:t>
      </w:r>
      <w:r w:rsidR="00F11368">
        <w:rPr>
          <w:sz w:val="26"/>
          <w:szCs w:val="26"/>
        </w:rPr>
        <w:t>26</w:t>
      </w:r>
      <w:r>
        <w:rPr>
          <w:sz w:val="26"/>
          <w:szCs w:val="26"/>
        </w:rPr>
        <w:t>.</w:t>
      </w:r>
      <w:r w:rsidR="00F11368">
        <w:rPr>
          <w:sz w:val="26"/>
          <w:szCs w:val="26"/>
        </w:rPr>
        <w:t>02</w:t>
      </w:r>
      <w:r>
        <w:rPr>
          <w:sz w:val="26"/>
          <w:szCs w:val="26"/>
        </w:rPr>
        <w:t>.20</w:t>
      </w:r>
      <w:r w:rsidR="00F11368">
        <w:rPr>
          <w:sz w:val="26"/>
          <w:szCs w:val="26"/>
        </w:rPr>
        <w:t>25</w:t>
      </w:r>
      <w:r>
        <w:rPr>
          <w:sz w:val="26"/>
          <w:szCs w:val="26"/>
        </w:rPr>
        <w:t xml:space="preserve"> № </w:t>
      </w:r>
      <w:r w:rsidR="00F11368">
        <w:rPr>
          <w:sz w:val="26"/>
          <w:szCs w:val="26"/>
        </w:rPr>
        <w:t>482</w:t>
      </w:r>
      <w:r>
        <w:rPr>
          <w:sz w:val="26"/>
          <w:szCs w:val="26"/>
        </w:rPr>
        <w:t>-НПА «</w:t>
      </w:r>
      <w:r w:rsidR="00F11368">
        <w:rPr>
          <w:sz w:val="26"/>
          <w:szCs w:val="26"/>
        </w:rPr>
        <w:t>О порядке учета предложений по проекту решения Думы Находкинского городского округа «О внесении изменений в Устав Находкинского городского округа Приморского края» и участия граждан в его обсуждении» (</w:t>
      </w:r>
      <w:r>
        <w:rPr>
          <w:sz w:val="26"/>
          <w:szCs w:val="26"/>
        </w:rPr>
        <w:t>Находкинский рабочий, 20</w:t>
      </w:r>
      <w:r w:rsidR="00F11368">
        <w:rPr>
          <w:sz w:val="26"/>
          <w:szCs w:val="26"/>
        </w:rPr>
        <w:t>2</w:t>
      </w:r>
      <w:r>
        <w:rPr>
          <w:sz w:val="26"/>
          <w:szCs w:val="26"/>
        </w:rPr>
        <w:t xml:space="preserve">5, </w:t>
      </w:r>
      <w:r w:rsidR="00F11368">
        <w:rPr>
          <w:sz w:val="26"/>
          <w:szCs w:val="26"/>
        </w:rPr>
        <w:t>5 марта, № 16</w:t>
      </w:r>
      <w:r>
        <w:rPr>
          <w:sz w:val="26"/>
          <w:szCs w:val="26"/>
        </w:rPr>
        <w:t>)</w:t>
      </w:r>
      <w:r w:rsidR="00F1136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</w:p>
    <w:p w:rsidR="007031AE" w:rsidRDefault="007031AE" w:rsidP="007031A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7031AE" w:rsidRDefault="007031AE" w:rsidP="007031AE">
      <w:pPr>
        <w:ind w:right="-284" w:firstLine="709"/>
        <w:jc w:val="both"/>
        <w:rPr>
          <w:sz w:val="26"/>
          <w:szCs w:val="26"/>
        </w:rPr>
      </w:pPr>
    </w:p>
    <w:p w:rsidR="007031AE" w:rsidRDefault="007031AE" w:rsidP="007031AE">
      <w:pPr>
        <w:ind w:right="-284" w:firstLine="709"/>
        <w:jc w:val="both"/>
        <w:rPr>
          <w:sz w:val="26"/>
          <w:szCs w:val="26"/>
        </w:rPr>
      </w:pPr>
    </w:p>
    <w:p w:rsidR="007031AE" w:rsidRDefault="007031AE" w:rsidP="007031AE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7031AE" w:rsidRPr="007E44B9" w:rsidRDefault="007031AE" w:rsidP="007031AE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7031AE" w:rsidRDefault="007031AE" w:rsidP="007031AE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7031AE" w:rsidRDefault="007031AE" w:rsidP="007031AE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7031AE" w:rsidRPr="007E44B9" w:rsidRDefault="007031AE" w:rsidP="007031AE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7031AE" w:rsidRDefault="007031AE" w:rsidP="007031AE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7031AE" w:rsidRDefault="007031AE" w:rsidP="007031AE"/>
    <w:p w:rsidR="00AA314E" w:rsidRDefault="00AA314E" w:rsidP="007031AE">
      <w:pPr>
        <w:ind w:right="-284"/>
        <w:jc w:val="center"/>
      </w:pPr>
    </w:p>
    <w:sectPr w:rsidR="00AA314E" w:rsidSect="00F172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FC1"/>
    <w:multiLevelType w:val="hybridMultilevel"/>
    <w:tmpl w:val="FFA068DC"/>
    <w:lvl w:ilvl="0" w:tplc="9F28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C4"/>
    <w:rsid w:val="000A764A"/>
    <w:rsid w:val="0045046C"/>
    <w:rsid w:val="00500EC4"/>
    <w:rsid w:val="007031AE"/>
    <w:rsid w:val="00AA314E"/>
    <w:rsid w:val="00F11368"/>
    <w:rsid w:val="00F1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6FA6"/>
  <w15:chartTrackingRefBased/>
  <w15:docId w15:val="{E0F78F2D-4371-44E7-B0E8-ACE4EAE4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2025-03-26T04:04:00Z</dcterms:created>
  <dcterms:modified xsi:type="dcterms:W3CDTF">2025-03-26T04:04:00Z</dcterms:modified>
</cp:coreProperties>
</file>