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bookmarkStart w:id="0" w:name="_GoBack"/>
      <w:bookmarkEnd w:id="0"/>
      <w:r w:rsidRPr="005D6635">
        <w:rPr>
          <w:bCs/>
          <w:sz w:val="24"/>
          <w:szCs w:val="24"/>
        </w:rPr>
        <w:t>УТВЕРЖДЕНО</w:t>
      </w:r>
    </w:p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r w:rsidRPr="005D6635">
        <w:rPr>
          <w:bCs/>
          <w:sz w:val="24"/>
          <w:szCs w:val="24"/>
        </w:rPr>
        <w:t>распоряжением председателя Думы</w:t>
      </w:r>
    </w:p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r w:rsidRPr="005D6635">
        <w:rPr>
          <w:bCs/>
          <w:sz w:val="24"/>
          <w:szCs w:val="24"/>
        </w:rPr>
        <w:t>Находкинского городского округа</w:t>
      </w:r>
    </w:p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30.04.2014№ 42</w:t>
      </w:r>
    </w:p>
    <w:p w:rsidR="00E64856" w:rsidRDefault="00E64856" w:rsidP="00E64856">
      <w:pPr>
        <w:tabs>
          <w:tab w:val="left" w:pos="8145"/>
        </w:tabs>
        <w:ind w:firstLine="5954"/>
        <w:jc w:val="both"/>
        <w:rPr>
          <w:bCs/>
          <w:sz w:val="24"/>
          <w:szCs w:val="24"/>
        </w:rPr>
      </w:pPr>
    </w:p>
    <w:p w:rsidR="00E64856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  <w:r w:rsidRPr="005D6635">
        <w:rPr>
          <w:b/>
          <w:sz w:val="26"/>
          <w:szCs w:val="26"/>
        </w:rPr>
        <w:t>Положение</w:t>
      </w:r>
    </w:p>
    <w:p w:rsidR="00E64856" w:rsidRPr="005D6635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  <w:r w:rsidRPr="005D6635">
        <w:rPr>
          <w:b/>
          <w:sz w:val="26"/>
          <w:szCs w:val="26"/>
        </w:rPr>
        <w:t>о юридическом отделе аппарата Думы Находкинского городского округа</w:t>
      </w:r>
    </w:p>
    <w:p w:rsidR="00E64856" w:rsidRPr="005D6635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left="720"/>
        <w:rPr>
          <w:sz w:val="26"/>
          <w:szCs w:val="26"/>
        </w:rPr>
      </w:pPr>
      <w:r w:rsidRPr="00F812C7">
        <w:rPr>
          <w:sz w:val="26"/>
          <w:szCs w:val="26"/>
        </w:rPr>
        <w:t xml:space="preserve">Статья 1. </w:t>
      </w:r>
      <w:r w:rsidRPr="005D6635">
        <w:rPr>
          <w:sz w:val="26"/>
          <w:szCs w:val="26"/>
        </w:rPr>
        <w:t>Общие положения</w:t>
      </w:r>
    </w:p>
    <w:p w:rsidR="00E64856" w:rsidRPr="005D6635" w:rsidRDefault="00E64856" w:rsidP="00E64856">
      <w:pPr>
        <w:tabs>
          <w:tab w:val="left" w:pos="2380"/>
        </w:tabs>
        <w:jc w:val="both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5D6635">
        <w:rPr>
          <w:sz w:val="26"/>
          <w:szCs w:val="26"/>
        </w:rPr>
        <w:t xml:space="preserve"> Юридический отдел аппарата Думы Находкинского городского округа (далее – отдел) является структурным подразделением аппарата Думы Находкинского городского округа, осуществляющим правовое обеспечение деятельности Думы Находкинского городского округа (далее – Дума). 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2. Отдел в своей деятельности руководствуется Конституцией Российской Федерации, законодательством Российской Федерации, законодательством Приморского края, Уставом Находкинского городского округа, правовыми актами Думы, настоящим Положением, распоряжениями председателя Думы.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3. Отдел взаимодействует с органами государственной власти, органами местного самоуправления, организациями и гражданами.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firstLine="709"/>
        <w:rPr>
          <w:sz w:val="26"/>
          <w:szCs w:val="26"/>
        </w:rPr>
      </w:pPr>
      <w:r w:rsidRPr="00F812C7">
        <w:rPr>
          <w:sz w:val="26"/>
          <w:szCs w:val="26"/>
        </w:rPr>
        <w:t>Статья 2</w:t>
      </w:r>
      <w:r w:rsidRPr="005D6635">
        <w:rPr>
          <w:sz w:val="26"/>
          <w:szCs w:val="26"/>
        </w:rPr>
        <w:t>. Основные задачи и функции отдела</w:t>
      </w:r>
    </w:p>
    <w:p w:rsidR="00E64856" w:rsidRPr="005D6635" w:rsidRDefault="00E64856" w:rsidP="00E64856">
      <w:pPr>
        <w:tabs>
          <w:tab w:val="left" w:pos="2380"/>
        </w:tabs>
        <w:ind w:firstLine="709"/>
        <w:jc w:val="center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D6635">
        <w:rPr>
          <w:sz w:val="26"/>
          <w:szCs w:val="26"/>
        </w:rPr>
        <w:t>. Основными задачами отдела являются: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5D6635">
        <w:rPr>
          <w:sz w:val="26"/>
          <w:szCs w:val="26"/>
        </w:rPr>
        <w:t xml:space="preserve"> правовое обеспечение деятельности Думы Находкинского городского округ;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>участие в формировании нормативно-правовой базы Находкинского городского округа, осуществление работы, связанной с улучшением качества проектов правовых актов Думы;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5D6635">
        <w:rPr>
          <w:sz w:val="26"/>
          <w:szCs w:val="26"/>
        </w:rPr>
        <w:t xml:space="preserve"> обеспечение соблюдения законности в деятельности Думы Находкинского городского округа.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D6635">
        <w:rPr>
          <w:sz w:val="26"/>
          <w:szCs w:val="26"/>
        </w:rPr>
        <w:t xml:space="preserve"> В соответствии с возложенными задачами отдел осуществляет следующие основные функции: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D6635">
        <w:rPr>
          <w:sz w:val="26"/>
          <w:szCs w:val="26"/>
        </w:rPr>
        <w:t>принимает участие в работе Думы Находкинского городского округа, постоянных депутатских комиссий;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>подготавливает по поручению председателя Думы, руководителя аппарата Думы аналитические материалы по вопросам законодательной, правоприменительной практики, состояния законодательства Российской Федерации, законодательства Приморского края;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D6635">
        <w:rPr>
          <w:sz w:val="26"/>
          <w:szCs w:val="26"/>
        </w:rPr>
        <w:t xml:space="preserve">консультирует депутатов Думы Находкинского городского округа по вопросам применения действующего законодательства органами местного самоуправления; 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D6635">
        <w:rPr>
          <w:sz w:val="26"/>
          <w:szCs w:val="26"/>
        </w:rPr>
        <w:t xml:space="preserve">разрабатывает в пределах своей компетенции, в том числе в инициативном порядке, проекты решений, обращений по вопросам деятельности Думы Находкинского городского округа;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D6635">
        <w:rPr>
          <w:sz w:val="26"/>
          <w:szCs w:val="26"/>
        </w:rPr>
        <w:t xml:space="preserve">по поручению председателя Думы Находкинского городского округа разрабатывает проекты распоряжений, постановлений председателя Думы Находкинского городского округа; 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D6635">
        <w:rPr>
          <w:sz w:val="26"/>
          <w:szCs w:val="26"/>
        </w:rPr>
        <w:t xml:space="preserve">проводит экспертизу проектов </w:t>
      </w:r>
      <w:proofErr w:type="gramStart"/>
      <w:r w:rsidRPr="005D6635">
        <w:rPr>
          <w:sz w:val="26"/>
          <w:szCs w:val="26"/>
        </w:rPr>
        <w:t>правовых  актов</w:t>
      </w:r>
      <w:proofErr w:type="gramEnd"/>
      <w:r w:rsidRPr="005D6635">
        <w:rPr>
          <w:sz w:val="26"/>
          <w:szCs w:val="26"/>
        </w:rPr>
        <w:t>, вносимых на рассмотрение Думы Находкинского городского округа, постоянных депутатских комиссий, на предмет их соответствия законодательству;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6635">
        <w:rPr>
          <w:sz w:val="26"/>
          <w:szCs w:val="26"/>
        </w:rPr>
        <w:t>по поручению председателя Думы Находкинского городского округа подготавливает заключения по проектам правовых актов, поступающим в Думу Находкинского городского округа, а также другие документы, направляемые на принятие, согласование и утверждение в Думу;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5D6635">
        <w:rPr>
          <w:sz w:val="26"/>
          <w:szCs w:val="26"/>
        </w:rPr>
        <w:t>подготавливает предложения, в том числе в инициативном порядке, об изменении или отмене (признании утратившими силу) правовых актов Думы Находкинского городского округа;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5D6635">
        <w:rPr>
          <w:sz w:val="26"/>
          <w:szCs w:val="26"/>
        </w:rPr>
        <w:t>консультирует сотрудников аппарата Думы по правовым вопросам, непосредственно связанным со служебной деятельностью;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5D6635">
        <w:rPr>
          <w:sz w:val="26"/>
          <w:szCs w:val="26"/>
        </w:rPr>
        <w:t>по поручению председателя Думы представляет интересы Думы Находкинского городского округа в судах и других органах;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5D6635">
        <w:rPr>
          <w:sz w:val="26"/>
          <w:szCs w:val="26"/>
        </w:rPr>
        <w:t>даёт ответы на поступающие в отдел документы, обращения граждан и юридических лиц;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5D6635">
        <w:rPr>
          <w:sz w:val="26"/>
          <w:szCs w:val="26"/>
        </w:rPr>
        <w:t xml:space="preserve">по поручению председателя Думы обеспечивает юридическое сопровождение семинаров, симпозиумов, конференций и </w:t>
      </w:r>
      <w:proofErr w:type="gramStart"/>
      <w:r w:rsidRPr="005D6635">
        <w:rPr>
          <w:sz w:val="26"/>
          <w:szCs w:val="26"/>
        </w:rPr>
        <w:t>других  мероприятий</w:t>
      </w:r>
      <w:proofErr w:type="gramEnd"/>
      <w:r w:rsidRPr="005D6635">
        <w:rPr>
          <w:sz w:val="26"/>
          <w:szCs w:val="26"/>
        </w:rPr>
        <w:t>, проводимых с участием органов местного самоуправления.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3. Возложение на юридический отдел функций, не относящихся к правовой работе, не допускается.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F812C7">
        <w:rPr>
          <w:sz w:val="26"/>
          <w:szCs w:val="26"/>
        </w:rPr>
        <w:t xml:space="preserve">Статья </w:t>
      </w:r>
      <w:r w:rsidRPr="005D6635">
        <w:rPr>
          <w:sz w:val="26"/>
          <w:szCs w:val="26"/>
        </w:rPr>
        <w:t>3. Права отдела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1. Отдел для осуществления своих функций имеет право: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D6635">
        <w:rPr>
          <w:sz w:val="26"/>
          <w:szCs w:val="26"/>
        </w:rPr>
        <w:t xml:space="preserve">контролировать в пределах предоставленных полномочий выполнение федерального законодательства, законодательства Приморского края, Устава Находкинского городского округа, правовых актов Думы;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>запрашивать и получать в установленном порядке у Администрации Находкинского городского округа, структурных подразделений аппарата Думы, других органов и должностных лиц информацию, материалы и документы, необходимые для выполнения своих функций;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D6635">
        <w:rPr>
          <w:sz w:val="26"/>
          <w:szCs w:val="26"/>
        </w:rPr>
        <w:t xml:space="preserve">ходатайствовать о привлечении для разработки отдельных вопросов, проектов правовых актов Думы </w:t>
      </w:r>
      <w:proofErr w:type="gramStart"/>
      <w:r w:rsidRPr="005D6635">
        <w:rPr>
          <w:sz w:val="26"/>
          <w:szCs w:val="26"/>
        </w:rPr>
        <w:t>специалистов  научных</w:t>
      </w:r>
      <w:proofErr w:type="gramEnd"/>
      <w:r w:rsidRPr="005D6635">
        <w:rPr>
          <w:sz w:val="26"/>
          <w:szCs w:val="26"/>
        </w:rPr>
        <w:t xml:space="preserve">  и  других  учреждений;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D6635">
        <w:rPr>
          <w:sz w:val="26"/>
          <w:szCs w:val="26"/>
        </w:rPr>
        <w:t>комплектовать библиотеку юридической литературы кодексами, справочниками, комментариями и другими правовыми изданиями, представлять руководителю аппарата Думы предложения по подписке на периодические правовые издания;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D6635">
        <w:rPr>
          <w:sz w:val="26"/>
          <w:szCs w:val="26"/>
        </w:rPr>
        <w:t xml:space="preserve">проводить совещания по вопросам, связанным с решением задач, указанных в п. 2.1. настоящего Положения;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D6635">
        <w:rPr>
          <w:sz w:val="26"/>
          <w:szCs w:val="26"/>
        </w:rPr>
        <w:t xml:space="preserve">принимать участие в совещаниях аппарата Думы Находкинского городского округа.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D6635">
        <w:rPr>
          <w:sz w:val="26"/>
          <w:szCs w:val="26"/>
        </w:rPr>
        <w:t>. Отдел обладает иными правами, необходимыми для осуществления возложенных на него функций.</w:t>
      </w:r>
    </w:p>
    <w:p w:rsidR="00E64856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E64856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487F34">
        <w:rPr>
          <w:sz w:val="26"/>
          <w:szCs w:val="26"/>
        </w:rPr>
        <w:t>Статья 4</w:t>
      </w:r>
      <w:r w:rsidRPr="005D6635">
        <w:rPr>
          <w:sz w:val="26"/>
          <w:szCs w:val="26"/>
        </w:rPr>
        <w:t>. Организация деятельности отдела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1. Отдел осуществляет свою деятельность под руководством председателя Думы и руководителя аппарата Думы. Юридический </w:t>
      </w:r>
      <w:proofErr w:type="gramStart"/>
      <w:r w:rsidRPr="005D6635">
        <w:rPr>
          <w:sz w:val="26"/>
          <w:szCs w:val="26"/>
        </w:rPr>
        <w:t>отдел  возглавляет</w:t>
      </w:r>
      <w:proofErr w:type="gramEnd"/>
      <w:r w:rsidRPr="005D6635">
        <w:rPr>
          <w:sz w:val="26"/>
          <w:szCs w:val="26"/>
        </w:rPr>
        <w:t xml:space="preserve"> начальник.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2. Начальник и специалисты отдела назначаются на должности, освобождаются от должностей, увольняются председателем Думы и выполняют свои служебные обязанности в соответствии с законодательством, регулирующим вопросы муниципальной службы, правовыми актами Думы, распоряжениями председателя.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3. Начальник отдела подчиняется непосредственно председателю Думы.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4. Начальник отдела: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D6635">
        <w:rPr>
          <w:sz w:val="26"/>
          <w:szCs w:val="26"/>
        </w:rPr>
        <w:t>организует и планирует работу отдела, руководит его деятельностью, несет ответственность за выполнение возложенных на отдел функций;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 xml:space="preserve">распределяет обязанности между </w:t>
      </w:r>
      <w:r>
        <w:rPr>
          <w:sz w:val="26"/>
          <w:szCs w:val="26"/>
        </w:rPr>
        <w:t>специалистами</w:t>
      </w:r>
      <w:r w:rsidRPr="005D6635">
        <w:rPr>
          <w:sz w:val="26"/>
          <w:szCs w:val="26"/>
        </w:rPr>
        <w:t xml:space="preserve"> отдела;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D6635">
        <w:rPr>
          <w:sz w:val="26"/>
          <w:szCs w:val="26"/>
        </w:rPr>
        <w:t>подписывает и визирует документы по вопросам, входящим в сферу ведения отдела;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D6635">
        <w:rPr>
          <w:sz w:val="26"/>
          <w:szCs w:val="26"/>
        </w:rPr>
        <w:t xml:space="preserve">представляет предложения руководителю аппарата Думы о поощрении </w:t>
      </w:r>
      <w:r>
        <w:rPr>
          <w:sz w:val="26"/>
          <w:szCs w:val="26"/>
        </w:rPr>
        <w:t>специалистов</w:t>
      </w:r>
      <w:r w:rsidRPr="005D6635">
        <w:rPr>
          <w:sz w:val="26"/>
          <w:szCs w:val="26"/>
        </w:rPr>
        <w:t xml:space="preserve"> отдела или о наложении на них дисциплинарных взысканий;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D6635">
        <w:rPr>
          <w:sz w:val="26"/>
          <w:szCs w:val="26"/>
        </w:rPr>
        <w:t>осуществляет иные полномочия, необходимые для выполнения функций отдела.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D6635">
        <w:rPr>
          <w:sz w:val="26"/>
          <w:szCs w:val="26"/>
        </w:rPr>
        <w:t>. При обнаружении нарушения законности в работе Думы Находкинского городского округа начальник отдела обязан сообщить об этом председателю Думы, предложив меры по устранению таких нарушений.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4. Начальник и специалисты отдела являются муниципальными служащими, пользуются всеми правами и гарантиями, предусмотренными для муниципальных служащих, в соответствии с действующим законодательством.</w:t>
      </w:r>
    </w:p>
    <w:p w:rsidR="00E64856" w:rsidRPr="005D6635" w:rsidRDefault="00E64856" w:rsidP="00E64856">
      <w:pPr>
        <w:tabs>
          <w:tab w:val="left" w:pos="8145"/>
        </w:tabs>
        <w:ind w:firstLine="6096"/>
        <w:jc w:val="both"/>
        <w:rPr>
          <w:bCs/>
          <w:sz w:val="24"/>
          <w:szCs w:val="24"/>
        </w:rPr>
      </w:pPr>
    </w:p>
    <w:p w:rsidR="00E64856" w:rsidRDefault="00E64856" w:rsidP="00E64856">
      <w:pPr>
        <w:tabs>
          <w:tab w:val="left" w:pos="8145"/>
        </w:tabs>
        <w:jc w:val="both"/>
        <w:rPr>
          <w:b/>
          <w:bCs/>
          <w:sz w:val="24"/>
          <w:szCs w:val="24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061500" w:rsidRDefault="00061500"/>
    <w:sectPr w:rsidR="00061500" w:rsidSect="0006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56"/>
    <w:rsid w:val="00061500"/>
    <w:rsid w:val="00077A44"/>
    <w:rsid w:val="000F0778"/>
    <w:rsid w:val="001376E5"/>
    <w:rsid w:val="001764E5"/>
    <w:rsid w:val="001A398E"/>
    <w:rsid w:val="001B738C"/>
    <w:rsid w:val="001F6D4A"/>
    <w:rsid w:val="00302AEE"/>
    <w:rsid w:val="0031706E"/>
    <w:rsid w:val="0037731B"/>
    <w:rsid w:val="00493DBD"/>
    <w:rsid w:val="004B1477"/>
    <w:rsid w:val="004D2535"/>
    <w:rsid w:val="004D4771"/>
    <w:rsid w:val="006B6E3B"/>
    <w:rsid w:val="00904440"/>
    <w:rsid w:val="009645C6"/>
    <w:rsid w:val="00A15026"/>
    <w:rsid w:val="00A914A4"/>
    <w:rsid w:val="00AB1E33"/>
    <w:rsid w:val="00C63239"/>
    <w:rsid w:val="00E64856"/>
    <w:rsid w:val="00F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3126B-A732-49F3-ACE1-E2752F1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Приемная Думы НГО</cp:lastModifiedBy>
  <cp:revision>2</cp:revision>
  <dcterms:created xsi:type="dcterms:W3CDTF">2017-09-21T03:15:00Z</dcterms:created>
  <dcterms:modified xsi:type="dcterms:W3CDTF">2017-09-21T03:15:00Z</dcterms:modified>
</cp:coreProperties>
</file>