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101880" w:rsidRDefault="00101880" w:rsidP="00101880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01880" w:rsidRDefault="00101880" w:rsidP="006E6D63">
      <w:pPr>
        <w:ind w:right="-1"/>
        <w:rPr>
          <w:b/>
          <w:sz w:val="26"/>
          <w:szCs w:val="26"/>
        </w:rPr>
      </w:pPr>
    </w:p>
    <w:p w:rsidR="00101880" w:rsidRDefault="00A94D9D" w:rsidP="00427D2F">
      <w:pPr>
        <w:ind w:right="-284"/>
        <w:rPr>
          <w:sz w:val="26"/>
          <w:szCs w:val="26"/>
        </w:rPr>
      </w:pPr>
      <w:r>
        <w:rPr>
          <w:sz w:val="26"/>
          <w:szCs w:val="26"/>
        </w:rPr>
        <w:t>26.07</w:t>
      </w:r>
      <w:r w:rsidR="00427D2F">
        <w:rPr>
          <w:sz w:val="26"/>
          <w:szCs w:val="26"/>
        </w:rPr>
        <w:t>.2023</w:t>
      </w:r>
      <w:r w:rsidR="00101880">
        <w:rPr>
          <w:sz w:val="26"/>
          <w:szCs w:val="26"/>
        </w:rPr>
        <w:t xml:space="preserve">                                                                   </w:t>
      </w:r>
      <w:r w:rsidR="006E6D63">
        <w:rPr>
          <w:sz w:val="26"/>
          <w:szCs w:val="26"/>
        </w:rPr>
        <w:t xml:space="preserve">                            </w:t>
      </w:r>
      <w:r w:rsidR="00A926F8">
        <w:rPr>
          <w:sz w:val="26"/>
          <w:szCs w:val="26"/>
        </w:rPr>
        <w:t xml:space="preserve">    </w:t>
      </w:r>
      <w:r w:rsidR="0089671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bookmarkStart w:id="0" w:name="_GoBack"/>
      <w:bookmarkEnd w:id="0"/>
      <w:r>
        <w:rPr>
          <w:sz w:val="26"/>
          <w:szCs w:val="26"/>
        </w:rPr>
        <w:t xml:space="preserve">    № 160</w:t>
      </w:r>
      <w:r w:rsidR="00427D2F">
        <w:rPr>
          <w:sz w:val="26"/>
          <w:szCs w:val="26"/>
        </w:rPr>
        <w:t>-НПА</w:t>
      </w:r>
    </w:p>
    <w:p w:rsidR="00427D2F" w:rsidRDefault="00427D2F" w:rsidP="00427D2F">
      <w:pPr>
        <w:ind w:right="-284"/>
        <w:rPr>
          <w:sz w:val="26"/>
          <w:szCs w:val="26"/>
        </w:rPr>
      </w:pPr>
    </w:p>
    <w:p w:rsidR="00101880" w:rsidRDefault="00101880" w:rsidP="00F10C34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676651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E6D63" w:rsidRPr="006E6D63">
        <w:rPr>
          <w:rFonts w:ascii="Times New Roman" w:hAnsi="Times New Roman" w:cs="Times New Roman"/>
          <w:b w:val="0"/>
          <w:sz w:val="26"/>
          <w:szCs w:val="26"/>
        </w:rPr>
        <w:t>в</w:t>
      </w:r>
      <w:r w:rsidR="008447D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76651">
        <w:rPr>
          <w:rFonts w:ascii="Times New Roman" w:hAnsi="Times New Roman" w:cs="Times New Roman"/>
          <w:b w:val="0"/>
          <w:sz w:val="26"/>
          <w:szCs w:val="26"/>
        </w:rPr>
        <w:t xml:space="preserve">статью 7 </w:t>
      </w:r>
      <w:r w:rsidRPr="006E6D63"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676651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Думы Нахо</w:t>
      </w:r>
      <w:r w:rsidR="008447D8">
        <w:rPr>
          <w:rFonts w:ascii="Times New Roman" w:hAnsi="Times New Roman" w:cs="Times New Roman"/>
          <w:b w:val="0"/>
          <w:sz w:val="26"/>
          <w:szCs w:val="26"/>
        </w:rPr>
        <w:t xml:space="preserve">дкинского городского округа </w:t>
      </w:r>
      <w:r w:rsidR="00E57188">
        <w:rPr>
          <w:rFonts w:ascii="Times New Roman" w:hAnsi="Times New Roman" w:cs="Times New Roman"/>
          <w:b w:val="0"/>
          <w:sz w:val="26"/>
          <w:szCs w:val="26"/>
        </w:rPr>
        <w:t>от 31</w:t>
      </w:r>
      <w:r>
        <w:rPr>
          <w:rFonts w:ascii="Times New Roman" w:hAnsi="Times New Roman" w:cs="Times New Roman"/>
          <w:b w:val="0"/>
          <w:sz w:val="26"/>
          <w:szCs w:val="26"/>
        </w:rPr>
        <w:t>.1</w:t>
      </w:r>
      <w:r w:rsidR="00E57188">
        <w:rPr>
          <w:rFonts w:ascii="Times New Roman" w:hAnsi="Times New Roman" w:cs="Times New Roman"/>
          <w:b w:val="0"/>
          <w:sz w:val="26"/>
          <w:szCs w:val="26"/>
        </w:rPr>
        <w:t>0</w:t>
      </w:r>
      <w:r>
        <w:rPr>
          <w:rFonts w:ascii="Times New Roman" w:hAnsi="Times New Roman" w:cs="Times New Roman"/>
          <w:b w:val="0"/>
          <w:sz w:val="26"/>
          <w:szCs w:val="26"/>
        </w:rPr>
        <w:t>.20</w:t>
      </w:r>
      <w:r w:rsidR="00E57188">
        <w:rPr>
          <w:rFonts w:ascii="Times New Roman" w:hAnsi="Times New Roman" w:cs="Times New Roman"/>
          <w:b w:val="0"/>
          <w:sz w:val="26"/>
          <w:szCs w:val="26"/>
        </w:rPr>
        <w:t>18 № 278</w:t>
      </w:r>
      <w:r>
        <w:rPr>
          <w:rFonts w:ascii="Times New Roman" w:hAnsi="Times New Roman" w:cs="Times New Roman"/>
          <w:b w:val="0"/>
          <w:sz w:val="26"/>
          <w:szCs w:val="26"/>
        </w:rPr>
        <w:t>-НПА «О порядке</w:t>
      </w:r>
      <w:r w:rsidR="00E57188">
        <w:rPr>
          <w:rFonts w:ascii="Times New Roman" w:hAnsi="Times New Roman" w:cs="Times New Roman"/>
          <w:b w:val="0"/>
          <w:sz w:val="26"/>
          <w:szCs w:val="26"/>
        </w:rPr>
        <w:t xml:space="preserve"> организации и проведения публичных слушаний по вопросам гр</w:t>
      </w:r>
      <w:r w:rsidR="008447D8">
        <w:rPr>
          <w:rFonts w:ascii="Times New Roman" w:hAnsi="Times New Roman" w:cs="Times New Roman"/>
          <w:b w:val="0"/>
          <w:sz w:val="26"/>
          <w:szCs w:val="26"/>
        </w:rPr>
        <w:t>адостроительной деятельности в Н</w:t>
      </w:r>
      <w:r w:rsidR="00E57188">
        <w:rPr>
          <w:rFonts w:ascii="Times New Roman" w:hAnsi="Times New Roman" w:cs="Times New Roman"/>
          <w:b w:val="0"/>
          <w:sz w:val="26"/>
          <w:szCs w:val="26"/>
        </w:rPr>
        <w:t>аходкинско</w:t>
      </w:r>
      <w:r w:rsidR="008447D8">
        <w:rPr>
          <w:rFonts w:ascii="Times New Roman" w:hAnsi="Times New Roman" w:cs="Times New Roman"/>
          <w:b w:val="0"/>
          <w:sz w:val="26"/>
          <w:szCs w:val="26"/>
        </w:rPr>
        <w:t>м</w:t>
      </w:r>
      <w:r w:rsidR="00E57188">
        <w:rPr>
          <w:rFonts w:ascii="Times New Roman" w:hAnsi="Times New Roman" w:cs="Times New Roman"/>
          <w:b w:val="0"/>
          <w:sz w:val="26"/>
          <w:szCs w:val="26"/>
        </w:rPr>
        <w:t xml:space="preserve"> городском округе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061F60" w:rsidRPr="00061F60" w:rsidRDefault="00061F60" w:rsidP="00F10C34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DE529A" w:rsidRDefault="00F10C34" w:rsidP="00F10C3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01880" w:rsidRPr="008E23B3">
        <w:rPr>
          <w:sz w:val="26"/>
          <w:szCs w:val="26"/>
        </w:rPr>
        <w:t xml:space="preserve">Внести </w:t>
      </w:r>
      <w:r w:rsidR="0002332B">
        <w:rPr>
          <w:sz w:val="26"/>
          <w:szCs w:val="26"/>
        </w:rPr>
        <w:t>в</w:t>
      </w:r>
      <w:r w:rsidR="00A623C1">
        <w:rPr>
          <w:sz w:val="26"/>
          <w:szCs w:val="26"/>
        </w:rPr>
        <w:t xml:space="preserve"> статью 7</w:t>
      </w:r>
      <w:r w:rsidR="0002332B">
        <w:rPr>
          <w:sz w:val="26"/>
          <w:szCs w:val="26"/>
        </w:rPr>
        <w:t xml:space="preserve"> </w:t>
      </w:r>
      <w:r w:rsidR="00101880" w:rsidRPr="008E23B3">
        <w:rPr>
          <w:sz w:val="26"/>
          <w:szCs w:val="26"/>
        </w:rPr>
        <w:t>решени</w:t>
      </w:r>
      <w:r w:rsidR="00A623C1">
        <w:rPr>
          <w:sz w:val="26"/>
          <w:szCs w:val="26"/>
        </w:rPr>
        <w:t>я</w:t>
      </w:r>
      <w:r w:rsidR="00101880" w:rsidRPr="008E23B3">
        <w:rPr>
          <w:sz w:val="26"/>
          <w:szCs w:val="26"/>
        </w:rPr>
        <w:t xml:space="preserve"> Думы Находкинского городского округа от </w:t>
      </w:r>
      <w:r w:rsidR="00C97AF3" w:rsidRPr="008E23B3">
        <w:rPr>
          <w:sz w:val="26"/>
          <w:szCs w:val="26"/>
        </w:rPr>
        <w:t>31.10.2018</w:t>
      </w:r>
      <w:r w:rsidR="00A623C1">
        <w:rPr>
          <w:sz w:val="26"/>
          <w:szCs w:val="26"/>
        </w:rPr>
        <w:t xml:space="preserve"> </w:t>
      </w:r>
      <w:r w:rsidR="00C97AF3" w:rsidRPr="008E23B3">
        <w:rPr>
          <w:sz w:val="26"/>
          <w:szCs w:val="26"/>
        </w:rPr>
        <w:t>№ 278-НПА «О порядке организации и проведения публичных слушаний по вопросам гр</w:t>
      </w:r>
      <w:r w:rsidR="00061F60" w:rsidRPr="008E23B3">
        <w:rPr>
          <w:sz w:val="26"/>
          <w:szCs w:val="26"/>
        </w:rPr>
        <w:t>адостроительной деятельности в Н</w:t>
      </w:r>
      <w:r w:rsidR="00C97AF3" w:rsidRPr="008E23B3">
        <w:rPr>
          <w:sz w:val="26"/>
          <w:szCs w:val="26"/>
        </w:rPr>
        <w:t>аходкинско</w:t>
      </w:r>
      <w:r w:rsidR="00061F60" w:rsidRPr="008E23B3">
        <w:rPr>
          <w:sz w:val="26"/>
          <w:szCs w:val="26"/>
        </w:rPr>
        <w:t>м</w:t>
      </w:r>
      <w:r w:rsidR="00C97AF3" w:rsidRPr="008E23B3">
        <w:rPr>
          <w:sz w:val="26"/>
          <w:szCs w:val="26"/>
        </w:rPr>
        <w:t xml:space="preserve"> городском округе» (Находкинский рабочий,</w:t>
      </w:r>
      <w:r w:rsidR="00061F60" w:rsidRPr="008E23B3">
        <w:rPr>
          <w:sz w:val="26"/>
          <w:szCs w:val="26"/>
        </w:rPr>
        <w:t xml:space="preserve"> 2018, </w:t>
      </w:r>
      <w:r w:rsidR="00C97AF3" w:rsidRPr="008E23B3">
        <w:rPr>
          <w:sz w:val="26"/>
          <w:szCs w:val="26"/>
        </w:rPr>
        <w:t>9 ноября, № 33</w:t>
      </w:r>
      <w:r w:rsidR="000E2EE4" w:rsidRPr="008E23B3">
        <w:rPr>
          <w:sz w:val="26"/>
          <w:szCs w:val="26"/>
        </w:rPr>
        <w:t>;</w:t>
      </w:r>
      <w:r w:rsidR="00676651">
        <w:rPr>
          <w:sz w:val="26"/>
          <w:szCs w:val="26"/>
        </w:rPr>
        <w:t xml:space="preserve"> Ведомости Находки 2019, </w:t>
      </w:r>
      <w:r w:rsidR="00DE529A" w:rsidRPr="008E23B3">
        <w:rPr>
          <w:sz w:val="26"/>
          <w:szCs w:val="26"/>
        </w:rPr>
        <w:t>9 августа, №</w:t>
      </w:r>
      <w:r w:rsidR="008E23B3">
        <w:rPr>
          <w:sz w:val="26"/>
          <w:szCs w:val="26"/>
        </w:rPr>
        <w:t xml:space="preserve"> </w:t>
      </w:r>
      <w:r w:rsidR="00D71073">
        <w:rPr>
          <w:sz w:val="26"/>
          <w:szCs w:val="26"/>
        </w:rPr>
        <w:t>27; 2019, 4 декабря, № 60; 2020, 28 февраля, № 14; </w:t>
      </w:r>
      <w:r w:rsidR="00DE529A" w:rsidRPr="008E23B3">
        <w:rPr>
          <w:sz w:val="26"/>
          <w:szCs w:val="26"/>
        </w:rPr>
        <w:t>2021, 5 марта, № 13</w:t>
      </w:r>
      <w:r w:rsidR="00676651">
        <w:rPr>
          <w:sz w:val="26"/>
          <w:szCs w:val="26"/>
        </w:rPr>
        <w:t>;</w:t>
      </w:r>
      <w:r w:rsidR="00DF13E8">
        <w:rPr>
          <w:sz w:val="26"/>
          <w:szCs w:val="26"/>
        </w:rPr>
        <w:t xml:space="preserve"> Находкинский рабочий, </w:t>
      </w:r>
      <w:r w:rsidR="00DF13E8" w:rsidRPr="00DF13E8">
        <w:rPr>
          <w:color w:val="000000" w:themeColor="text1"/>
          <w:sz w:val="26"/>
          <w:szCs w:val="26"/>
        </w:rPr>
        <w:t>2023,</w:t>
      </w:r>
      <w:r w:rsidR="00DF13E8">
        <w:rPr>
          <w:color w:val="FF0000"/>
          <w:sz w:val="26"/>
          <w:szCs w:val="26"/>
        </w:rPr>
        <w:t xml:space="preserve"> </w:t>
      </w:r>
      <w:r w:rsidR="00DF13E8">
        <w:rPr>
          <w:sz w:val="26"/>
          <w:szCs w:val="26"/>
        </w:rPr>
        <w:t>5 июля, №</w:t>
      </w:r>
      <w:r w:rsidR="007B3CF8">
        <w:rPr>
          <w:sz w:val="26"/>
          <w:szCs w:val="26"/>
        </w:rPr>
        <w:t xml:space="preserve"> </w:t>
      </w:r>
      <w:r w:rsidR="00DF13E8">
        <w:rPr>
          <w:sz w:val="26"/>
          <w:szCs w:val="26"/>
        </w:rPr>
        <w:t>41</w:t>
      </w:r>
      <w:r w:rsidR="00DE529A" w:rsidRPr="008E23B3">
        <w:rPr>
          <w:sz w:val="26"/>
          <w:szCs w:val="26"/>
        </w:rPr>
        <w:t>)</w:t>
      </w:r>
      <w:r w:rsidR="005873AD">
        <w:rPr>
          <w:sz w:val="26"/>
          <w:szCs w:val="26"/>
        </w:rPr>
        <w:t>,</w:t>
      </w:r>
      <w:r w:rsidR="00A40A60" w:rsidRPr="008E23B3">
        <w:rPr>
          <w:sz w:val="26"/>
          <w:szCs w:val="26"/>
        </w:rPr>
        <w:t xml:space="preserve"> </w:t>
      </w:r>
      <w:r w:rsidR="00AA36FD" w:rsidRPr="008E23B3">
        <w:rPr>
          <w:sz w:val="26"/>
          <w:szCs w:val="26"/>
        </w:rPr>
        <w:t>изменени</w:t>
      </w:r>
      <w:r w:rsidR="00676651">
        <w:rPr>
          <w:sz w:val="26"/>
          <w:szCs w:val="26"/>
        </w:rPr>
        <w:t>е</w:t>
      </w:r>
      <w:r w:rsidR="005873AD">
        <w:rPr>
          <w:sz w:val="26"/>
          <w:szCs w:val="26"/>
        </w:rPr>
        <w:t>,</w:t>
      </w:r>
      <w:r w:rsidR="00676651">
        <w:rPr>
          <w:sz w:val="26"/>
          <w:szCs w:val="26"/>
        </w:rPr>
        <w:t xml:space="preserve"> изложив часть 3 в следующей редакции</w:t>
      </w:r>
      <w:r w:rsidR="00AA36FD" w:rsidRPr="008E23B3">
        <w:rPr>
          <w:sz w:val="26"/>
          <w:szCs w:val="26"/>
        </w:rPr>
        <w:t>:</w:t>
      </w:r>
    </w:p>
    <w:p w:rsidR="00676651" w:rsidRDefault="00676651" w:rsidP="00F10C3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 </w:t>
      </w:r>
      <w:r w:rsidRPr="00676651">
        <w:rPr>
          <w:sz w:val="26"/>
          <w:szCs w:val="26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</w:t>
      </w:r>
      <w:r>
        <w:rPr>
          <w:sz w:val="26"/>
          <w:szCs w:val="26"/>
        </w:rPr>
        <w:t>».</w:t>
      </w:r>
    </w:p>
    <w:p w:rsidR="00101880" w:rsidRPr="008E23B3" w:rsidRDefault="0091396C" w:rsidP="00F10C3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01880" w:rsidRPr="008E23B3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:rsidR="00050E19" w:rsidRDefault="00050E19" w:rsidP="00F10C34">
      <w:pPr>
        <w:ind w:right="-284"/>
        <w:jc w:val="both"/>
        <w:rPr>
          <w:sz w:val="26"/>
          <w:szCs w:val="26"/>
        </w:rPr>
      </w:pPr>
    </w:p>
    <w:p w:rsidR="00050E19" w:rsidRDefault="00050E19" w:rsidP="00F10C34">
      <w:pPr>
        <w:ind w:right="-284"/>
        <w:jc w:val="both"/>
        <w:rPr>
          <w:sz w:val="26"/>
          <w:szCs w:val="26"/>
        </w:rPr>
      </w:pPr>
    </w:p>
    <w:p w:rsidR="00101880" w:rsidRDefault="00101880" w:rsidP="00F10C3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101880" w:rsidRDefault="00101880" w:rsidP="00F10C3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Находкинского городского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А.В. Кузнецов </w:t>
      </w:r>
    </w:p>
    <w:p w:rsidR="00101880" w:rsidRDefault="00101880" w:rsidP="00F10C3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</w:p>
    <w:p w:rsidR="00101880" w:rsidRDefault="00101880" w:rsidP="00F10C3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</w:t>
      </w:r>
    </w:p>
    <w:p w:rsidR="00101880" w:rsidRDefault="00101880" w:rsidP="00F10C3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 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101880" w:rsidRDefault="00101880" w:rsidP="00101880">
      <w:pPr>
        <w:ind w:right="-285"/>
        <w:jc w:val="both"/>
        <w:rPr>
          <w:sz w:val="26"/>
          <w:szCs w:val="26"/>
        </w:rPr>
      </w:pPr>
    </w:p>
    <w:p w:rsidR="00101880" w:rsidRDefault="00101880" w:rsidP="00101880">
      <w:pPr>
        <w:ind w:right="-285"/>
        <w:jc w:val="both"/>
        <w:rPr>
          <w:sz w:val="26"/>
          <w:szCs w:val="26"/>
        </w:rPr>
      </w:pPr>
    </w:p>
    <w:p w:rsidR="007E6423" w:rsidRDefault="00A94D9D"/>
    <w:sectPr w:rsidR="007E6423" w:rsidSect="00061F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78F0"/>
    <w:multiLevelType w:val="hybridMultilevel"/>
    <w:tmpl w:val="CA745DE2"/>
    <w:lvl w:ilvl="0" w:tplc="8474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524ED9"/>
    <w:multiLevelType w:val="hybridMultilevel"/>
    <w:tmpl w:val="87704A24"/>
    <w:lvl w:ilvl="0" w:tplc="48FC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7D66A2"/>
    <w:multiLevelType w:val="hybridMultilevel"/>
    <w:tmpl w:val="90F462D2"/>
    <w:lvl w:ilvl="0" w:tplc="C17A0BCA">
      <w:start w:val="1"/>
      <w:numFmt w:val="decimal"/>
      <w:lvlText w:val="%1)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 w15:restartNumberingAfterBreak="0">
    <w:nsid w:val="4DAA41A9"/>
    <w:multiLevelType w:val="hybridMultilevel"/>
    <w:tmpl w:val="9E6E7240"/>
    <w:lvl w:ilvl="0" w:tplc="3B8CB5F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F92369"/>
    <w:multiLevelType w:val="hybridMultilevel"/>
    <w:tmpl w:val="57E2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405AF"/>
    <w:multiLevelType w:val="hybridMultilevel"/>
    <w:tmpl w:val="CB1CAD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E0E41"/>
    <w:multiLevelType w:val="hybridMultilevel"/>
    <w:tmpl w:val="507043AA"/>
    <w:lvl w:ilvl="0" w:tplc="DC4E2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93"/>
    <w:rsid w:val="0002332B"/>
    <w:rsid w:val="0002346B"/>
    <w:rsid w:val="00050E19"/>
    <w:rsid w:val="00061F60"/>
    <w:rsid w:val="000E2EE4"/>
    <w:rsid w:val="00101880"/>
    <w:rsid w:val="001C73B6"/>
    <w:rsid w:val="001F6B10"/>
    <w:rsid w:val="00284986"/>
    <w:rsid w:val="002B3457"/>
    <w:rsid w:val="00372A1A"/>
    <w:rsid w:val="003A2710"/>
    <w:rsid w:val="003F331E"/>
    <w:rsid w:val="00427D2F"/>
    <w:rsid w:val="00557432"/>
    <w:rsid w:val="005873AD"/>
    <w:rsid w:val="00676651"/>
    <w:rsid w:val="006E6D63"/>
    <w:rsid w:val="007B3CF8"/>
    <w:rsid w:val="008447D8"/>
    <w:rsid w:val="00853C5E"/>
    <w:rsid w:val="00896716"/>
    <w:rsid w:val="00897993"/>
    <w:rsid w:val="008E23B3"/>
    <w:rsid w:val="0091396C"/>
    <w:rsid w:val="009A3339"/>
    <w:rsid w:val="00A40A60"/>
    <w:rsid w:val="00A623C1"/>
    <w:rsid w:val="00A926F8"/>
    <w:rsid w:val="00A94D9D"/>
    <w:rsid w:val="00AA36FD"/>
    <w:rsid w:val="00BD5B78"/>
    <w:rsid w:val="00C97AF3"/>
    <w:rsid w:val="00D45138"/>
    <w:rsid w:val="00D71073"/>
    <w:rsid w:val="00DE529A"/>
    <w:rsid w:val="00DF13E8"/>
    <w:rsid w:val="00E430CC"/>
    <w:rsid w:val="00E57188"/>
    <w:rsid w:val="00F10C34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C314"/>
  <w15:chartTrackingRefBased/>
  <w15:docId w15:val="{283BFF6C-E396-447B-9DFD-D64E1E62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1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7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3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CA0EB-6E24-4E8C-B408-6C7A45AA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2023-06-09T01:08:00Z</cp:lastPrinted>
  <dcterms:created xsi:type="dcterms:W3CDTF">2023-07-26T04:10:00Z</dcterms:created>
  <dcterms:modified xsi:type="dcterms:W3CDTF">2023-07-26T04:11:00Z</dcterms:modified>
</cp:coreProperties>
</file>