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43" w:rsidRDefault="00AA1043" w:rsidP="00C37CD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D644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83D55B1" wp14:editId="640D4CC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8F5" w:rsidRPr="002D6442" w:rsidRDefault="009D08F5" w:rsidP="00C37CD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A1043" w:rsidRPr="002D6442" w:rsidRDefault="00AA1043" w:rsidP="00C37CD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442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A1043" w:rsidRDefault="00AA1043" w:rsidP="00C37CD4">
      <w:pPr>
        <w:pBdr>
          <w:bottom w:val="single" w:sz="12" w:space="1" w:color="auto"/>
        </w:pBd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442">
        <w:rPr>
          <w:rFonts w:ascii="Times New Roman" w:hAnsi="Times New Roman" w:cs="Times New Roman"/>
          <w:b/>
          <w:sz w:val="26"/>
          <w:szCs w:val="26"/>
        </w:rPr>
        <w:t>ПРИМОРСКИЙ КРАЙ</w:t>
      </w:r>
      <w:r w:rsidRPr="002D6442">
        <w:rPr>
          <w:rFonts w:ascii="Times New Roman" w:hAnsi="Times New Roman" w:cs="Times New Roman"/>
          <w:b/>
          <w:sz w:val="26"/>
          <w:szCs w:val="26"/>
        </w:rPr>
        <w:br/>
        <w:t>ДУМА НАХОДКИНСКОГО ГОРОДСКОГО ОКРУГА</w:t>
      </w:r>
    </w:p>
    <w:p w:rsidR="009D08F5" w:rsidRPr="002D6442" w:rsidRDefault="009D08F5" w:rsidP="00C37CD4">
      <w:pPr>
        <w:pBdr>
          <w:bottom w:val="single" w:sz="12" w:space="1" w:color="auto"/>
        </w:pBd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08F5" w:rsidRDefault="009D08F5" w:rsidP="00C37CD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043" w:rsidRPr="000D743C" w:rsidRDefault="00AA1043" w:rsidP="00C37CD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743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A1043" w:rsidRDefault="00A20311" w:rsidP="00C37CD4">
      <w:pPr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AA1043" w:rsidRPr="000D743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AA1043" w:rsidRPr="000D743C">
        <w:rPr>
          <w:rFonts w:ascii="Times New Roman" w:hAnsi="Times New Roman" w:cs="Times New Roman"/>
          <w:sz w:val="26"/>
          <w:szCs w:val="26"/>
        </w:rPr>
        <w:t>.201</w:t>
      </w:r>
      <w:r w:rsidR="000D743C">
        <w:rPr>
          <w:rFonts w:ascii="Times New Roman" w:hAnsi="Times New Roman" w:cs="Times New Roman"/>
          <w:sz w:val="26"/>
          <w:szCs w:val="26"/>
        </w:rPr>
        <w:t>9</w:t>
      </w:r>
      <w:r w:rsidR="00AA1043" w:rsidRPr="000D74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№ 474</w:t>
      </w:r>
      <w:r w:rsidR="009D08F5">
        <w:rPr>
          <w:rFonts w:ascii="Times New Roman" w:hAnsi="Times New Roman" w:cs="Times New Roman"/>
          <w:sz w:val="26"/>
          <w:szCs w:val="26"/>
        </w:rPr>
        <w:t>-НПА</w:t>
      </w:r>
    </w:p>
    <w:p w:rsidR="009D08F5" w:rsidRPr="000D743C" w:rsidRDefault="009D08F5" w:rsidP="00C37CD4">
      <w:pPr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AA1043" w:rsidRDefault="003E19A7" w:rsidP="00C37CD4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 w:rsidRPr="00074F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08F5">
        <w:rPr>
          <w:rFonts w:ascii="Times New Roman" w:hAnsi="Times New Roman" w:cs="Times New Roman"/>
          <w:sz w:val="26"/>
          <w:szCs w:val="26"/>
        </w:rPr>
        <w:t>О</w:t>
      </w:r>
      <w:r w:rsidR="00AA1043" w:rsidRPr="009D08F5">
        <w:rPr>
          <w:rFonts w:ascii="Times New Roman" w:hAnsi="Times New Roman" w:cs="Times New Roman"/>
          <w:sz w:val="26"/>
          <w:szCs w:val="26"/>
        </w:rPr>
        <w:t xml:space="preserve"> налоге на имущество</w:t>
      </w:r>
      <w:r w:rsidR="000D743C" w:rsidRPr="009D08F5">
        <w:rPr>
          <w:rFonts w:ascii="Times New Roman" w:hAnsi="Times New Roman" w:cs="Times New Roman"/>
          <w:sz w:val="26"/>
          <w:szCs w:val="26"/>
        </w:rPr>
        <w:t xml:space="preserve"> </w:t>
      </w:r>
      <w:r w:rsidR="00AA1043" w:rsidRPr="009D08F5">
        <w:rPr>
          <w:rFonts w:ascii="Times New Roman" w:hAnsi="Times New Roman" w:cs="Times New Roman"/>
          <w:sz w:val="26"/>
          <w:szCs w:val="26"/>
        </w:rPr>
        <w:t>физических лиц в Находкинском городском округе</w:t>
      </w:r>
    </w:p>
    <w:p w:rsidR="001021F5" w:rsidRDefault="001021F5" w:rsidP="00C37CD4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1021F5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57E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02139E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ешение</w:t>
      </w:r>
      <w:r w:rsidRPr="0019757E"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 Налоговым </w:t>
      </w:r>
      <w:hyperlink r:id="rId9" w:history="1">
        <w:r w:rsidRPr="0019757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9757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57E">
        <w:rPr>
          <w:rFonts w:ascii="Times New Roman" w:hAnsi="Times New Roman" w:cs="Times New Roman"/>
          <w:sz w:val="26"/>
          <w:szCs w:val="26"/>
        </w:rPr>
        <w:t xml:space="preserve">и устанавливает </w:t>
      </w:r>
      <w:r>
        <w:rPr>
          <w:rFonts w:ascii="Times New Roman" w:hAnsi="Times New Roman" w:cs="Times New Roman"/>
          <w:sz w:val="26"/>
          <w:szCs w:val="26"/>
        </w:rPr>
        <w:t>налог на имущество физических лиц</w:t>
      </w:r>
      <w:r w:rsidRPr="0019757E">
        <w:rPr>
          <w:rFonts w:ascii="Times New Roman" w:hAnsi="Times New Roman" w:cs="Times New Roman"/>
          <w:sz w:val="26"/>
          <w:szCs w:val="26"/>
        </w:rPr>
        <w:t xml:space="preserve"> на территории Находкинского городского округа, определяет налоговые ставки, </w:t>
      </w:r>
      <w:r>
        <w:rPr>
          <w:rFonts w:ascii="Times New Roman" w:hAnsi="Times New Roman" w:cs="Times New Roman"/>
          <w:sz w:val="26"/>
          <w:szCs w:val="26"/>
        </w:rPr>
        <w:t>особенности определения налоговой базы</w:t>
      </w:r>
      <w:r w:rsidRPr="0019757E">
        <w:rPr>
          <w:rFonts w:ascii="Times New Roman" w:hAnsi="Times New Roman" w:cs="Times New Roman"/>
          <w:sz w:val="26"/>
          <w:szCs w:val="26"/>
        </w:rPr>
        <w:t>, а также устанавливает налоговые льготы, основания и порядок их применения.</w:t>
      </w:r>
    </w:p>
    <w:p w:rsidR="0002139E" w:rsidRDefault="0002139E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21F5" w:rsidRPr="0002139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39E">
        <w:rPr>
          <w:rFonts w:ascii="Times New Roman" w:hAnsi="Times New Roman" w:cs="Times New Roman"/>
          <w:sz w:val="26"/>
          <w:szCs w:val="26"/>
        </w:rPr>
        <w:t>Статья 1. Налоговые ставки</w:t>
      </w:r>
    </w:p>
    <w:p w:rsidR="001021F5" w:rsidRPr="0019757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21F5" w:rsidRPr="0019757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57E">
        <w:rPr>
          <w:rFonts w:ascii="Times New Roman" w:hAnsi="Times New Roman" w:cs="Times New Roman"/>
          <w:sz w:val="26"/>
          <w:szCs w:val="26"/>
        </w:rPr>
        <w:t>1. Установить и ввести на территории Находкинского городского округа налоговые ставки в следующих размерах:</w:t>
      </w:r>
    </w:p>
    <w:p w:rsidR="001021F5" w:rsidRPr="0019757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57E">
        <w:rPr>
          <w:rFonts w:ascii="Times New Roman" w:hAnsi="Times New Roman" w:cs="Times New Roman"/>
          <w:sz w:val="26"/>
          <w:szCs w:val="26"/>
        </w:rPr>
        <w:t>1) 0,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19757E">
        <w:rPr>
          <w:rFonts w:ascii="Times New Roman" w:hAnsi="Times New Roman" w:cs="Times New Roman"/>
          <w:sz w:val="26"/>
          <w:szCs w:val="26"/>
        </w:rPr>
        <w:t xml:space="preserve"> процента от кадастровой стоимости </w:t>
      </w:r>
      <w:r>
        <w:rPr>
          <w:rFonts w:ascii="Times New Roman" w:hAnsi="Times New Roman" w:cs="Times New Roman"/>
          <w:sz w:val="26"/>
          <w:szCs w:val="26"/>
        </w:rPr>
        <w:t xml:space="preserve">объекта налогообложения </w:t>
      </w:r>
      <w:r w:rsidRPr="0019757E">
        <w:rPr>
          <w:rFonts w:ascii="Times New Roman" w:hAnsi="Times New Roman" w:cs="Times New Roman"/>
          <w:sz w:val="26"/>
          <w:szCs w:val="26"/>
        </w:rPr>
        <w:t>в отношении:</w:t>
      </w:r>
    </w:p>
    <w:p w:rsidR="001021F5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57E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квартир, частей квартир, комнат; </w:t>
      </w:r>
    </w:p>
    <w:p w:rsidR="001021F5" w:rsidRPr="0019757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57E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1021F5" w:rsidRPr="0019757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57E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единых недвижимых комплексов, в состав которых входит хотя бы один жилой дом</w:t>
      </w:r>
      <w:r w:rsidRPr="0019757E">
        <w:rPr>
          <w:rFonts w:ascii="Times New Roman" w:hAnsi="Times New Roman" w:cs="Times New Roman"/>
          <w:sz w:val="26"/>
          <w:szCs w:val="26"/>
        </w:rPr>
        <w:t>;</w:t>
      </w:r>
    </w:p>
    <w:p w:rsidR="001021F5" w:rsidRPr="0019757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57E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 xml:space="preserve">гаражей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sz w:val="26"/>
          <w:szCs w:val="26"/>
        </w:rPr>
        <w:t>-мест, в том числе расположенных в объектах налогообложения, указанных в пункте 3 настоящей части</w:t>
      </w:r>
      <w:r w:rsidRPr="0019757E">
        <w:rPr>
          <w:rFonts w:ascii="Times New Roman" w:hAnsi="Times New Roman" w:cs="Times New Roman"/>
          <w:sz w:val="26"/>
          <w:szCs w:val="26"/>
        </w:rPr>
        <w:t>;</w:t>
      </w:r>
    </w:p>
    <w:p w:rsidR="001021F5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57E">
        <w:rPr>
          <w:rFonts w:ascii="Times New Roman" w:hAnsi="Times New Roman" w:cs="Times New Roman"/>
          <w:sz w:val="26"/>
          <w:szCs w:val="26"/>
        </w:rPr>
        <w:t xml:space="preserve">д) </w:t>
      </w:r>
      <w:r>
        <w:rPr>
          <w:rFonts w:ascii="Times New Roman" w:hAnsi="Times New Roman" w:cs="Times New Roman"/>
          <w:sz w:val="26"/>
          <w:szCs w:val="26"/>
        </w:rPr>
        <w:t>хозяйственных строений 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Pr="0019757E">
        <w:rPr>
          <w:rFonts w:ascii="Times New Roman" w:hAnsi="Times New Roman" w:cs="Times New Roman"/>
          <w:sz w:val="26"/>
          <w:szCs w:val="26"/>
        </w:rPr>
        <w:t>;</w:t>
      </w:r>
    </w:p>
    <w:p w:rsidR="001021F5" w:rsidRPr="0019757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Pr="00A67615">
        <w:rPr>
          <w:rFonts w:ascii="Times New Roman" w:hAnsi="Times New Roman" w:cs="Times New Roman"/>
          <w:sz w:val="26"/>
          <w:szCs w:val="26"/>
        </w:rPr>
        <w:t xml:space="preserve"> </w:t>
      </w:r>
      <w:r w:rsidRPr="0019757E">
        <w:rPr>
          <w:rFonts w:ascii="Times New Roman" w:hAnsi="Times New Roman" w:cs="Times New Roman"/>
          <w:sz w:val="26"/>
          <w:szCs w:val="26"/>
        </w:rPr>
        <w:t>0,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19757E">
        <w:rPr>
          <w:rFonts w:ascii="Times New Roman" w:hAnsi="Times New Roman" w:cs="Times New Roman"/>
          <w:sz w:val="26"/>
          <w:szCs w:val="26"/>
        </w:rPr>
        <w:t xml:space="preserve"> процента от кадастровой стоимости</w:t>
      </w:r>
      <w:r>
        <w:rPr>
          <w:rFonts w:ascii="Times New Roman" w:hAnsi="Times New Roman" w:cs="Times New Roman"/>
          <w:sz w:val="26"/>
          <w:szCs w:val="26"/>
        </w:rPr>
        <w:t xml:space="preserve"> объекта налогообложения в отношении жилых домов, частей жилых домов;</w:t>
      </w:r>
    </w:p>
    <w:p w:rsidR="001021F5" w:rsidRPr="0019757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39E">
        <w:rPr>
          <w:rFonts w:ascii="Times New Roman" w:hAnsi="Times New Roman" w:cs="Times New Roman"/>
          <w:sz w:val="26"/>
          <w:szCs w:val="26"/>
        </w:rPr>
        <w:t xml:space="preserve">3) </w:t>
      </w:r>
      <w:r w:rsidR="0002139E">
        <w:rPr>
          <w:rFonts w:ascii="Times New Roman" w:hAnsi="Times New Roman" w:cs="Times New Roman"/>
          <w:sz w:val="26"/>
          <w:szCs w:val="26"/>
        </w:rPr>
        <w:t xml:space="preserve">1 </w:t>
      </w:r>
      <w:r w:rsidRPr="0002139E">
        <w:rPr>
          <w:rFonts w:ascii="Times New Roman" w:hAnsi="Times New Roman" w:cs="Times New Roman"/>
          <w:sz w:val="26"/>
          <w:szCs w:val="26"/>
        </w:rPr>
        <w:t>процент от кадастровой стоимости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1021F5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9757E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9757E">
        <w:rPr>
          <w:rFonts w:ascii="Times New Roman" w:hAnsi="Times New Roman" w:cs="Times New Roman"/>
          <w:sz w:val="26"/>
          <w:szCs w:val="26"/>
        </w:rPr>
        <w:t xml:space="preserve">,5 процента от кадастровой стоимости в отношении прочих </w:t>
      </w:r>
      <w:r>
        <w:rPr>
          <w:rFonts w:ascii="Times New Roman" w:hAnsi="Times New Roman" w:cs="Times New Roman"/>
          <w:sz w:val="26"/>
          <w:szCs w:val="26"/>
        </w:rPr>
        <w:t xml:space="preserve">объектов </w:t>
      </w:r>
      <w:r>
        <w:rPr>
          <w:rFonts w:ascii="Times New Roman" w:hAnsi="Times New Roman" w:cs="Times New Roman"/>
          <w:sz w:val="26"/>
          <w:szCs w:val="26"/>
        </w:rPr>
        <w:lastRenderedPageBreak/>
        <w:t>налогообложения.</w:t>
      </w:r>
    </w:p>
    <w:p w:rsidR="001021F5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21F5" w:rsidRPr="0002139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39E">
        <w:rPr>
          <w:rFonts w:ascii="Times New Roman" w:hAnsi="Times New Roman" w:cs="Times New Roman"/>
          <w:sz w:val="26"/>
          <w:szCs w:val="26"/>
        </w:rPr>
        <w:t>Статья 2. Особенности определения налоговой базы</w:t>
      </w:r>
    </w:p>
    <w:p w:rsidR="001021F5" w:rsidRPr="005121B0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 xml:space="preserve">1. Налоговая база определяется в отношении каждого объекта налогообложения как его кадастровая стоимость, </w:t>
      </w:r>
      <w:r>
        <w:rPr>
          <w:rFonts w:ascii="Times New Roman" w:hAnsi="Times New Roman" w:cs="Times New Roman"/>
          <w:sz w:val="26"/>
          <w:szCs w:val="26"/>
        </w:rPr>
        <w:t>внесенная</w:t>
      </w:r>
      <w:r w:rsidRPr="005121B0">
        <w:rPr>
          <w:rFonts w:ascii="Times New Roman" w:hAnsi="Times New Roman" w:cs="Times New Roman"/>
          <w:sz w:val="26"/>
          <w:szCs w:val="26"/>
        </w:rPr>
        <w:t xml:space="preserve"> в Един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121B0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5121B0">
        <w:rPr>
          <w:rFonts w:ascii="Times New Roman" w:hAnsi="Times New Roman" w:cs="Times New Roman"/>
          <w:sz w:val="26"/>
          <w:szCs w:val="26"/>
        </w:rPr>
        <w:t xml:space="preserve"> реестр недвижимости </w:t>
      </w:r>
      <w:r>
        <w:rPr>
          <w:rFonts w:ascii="Times New Roman" w:hAnsi="Times New Roman" w:cs="Times New Roman"/>
          <w:sz w:val="26"/>
          <w:szCs w:val="26"/>
        </w:rPr>
        <w:t>и подлежащая применению</w:t>
      </w:r>
      <w:r w:rsidRPr="00512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121B0">
        <w:rPr>
          <w:rFonts w:ascii="Times New Roman" w:hAnsi="Times New Roman" w:cs="Times New Roman"/>
          <w:sz w:val="26"/>
          <w:szCs w:val="26"/>
        </w:rPr>
        <w:t xml:space="preserve"> 1 января года, являющегося </w:t>
      </w:r>
      <w:hyperlink r:id="rId10" w:history="1">
        <w:r w:rsidRPr="005121B0">
          <w:rPr>
            <w:rFonts w:ascii="Times New Roman" w:hAnsi="Times New Roman" w:cs="Times New Roman"/>
            <w:sz w:val="26"/>
            <w:szCs w:val="26"/>
          </w:rPr>
          <w:t>налоговым периодом</w:t>
        </w:r>
      </w:hyperlink>
      <w:r w:rsidRPr="005121B0">
        <w:rPr>
          <w:rFonts w:ascii="Times New Roman" w:hAnsi="Times New Roman" w:cs="Times New Roman"/>
          <w:sz w:val="26"/>
          <w:szCs w:val="26"/>
        </w:rPr>
        <w:t>, с учетом особенностей, предусмотренных настоящей статьей.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>2. В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512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частью</w:t>
      </w:r>
      <w:r w:rsidRPr="005121B0">
        <w:rPr>
          <w:rFonts w:ascii="Times New Roman" w:hAnsi="Times New Roman" w:cs="Times New Roman"/>
          <w:sz w:val="26"/>
          <w:szCs w:val="26"/>
        </w:rPr>
        <w:t>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кадастровой стоимости, являющейся предметом оспаривания.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 xml:space="preserve">3. 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</w:t>
      </w:r>
      <w:hyperlink r:id="rId11" w:history="1">
        <w:r w:rsidRPr="005121B0">
          <w:rPr>
            <w:rFonts w:ascii="Times New Roman" w:hAnsi="Times New Roman" w:cs="Times New Roman"/>
            <w:sz w:val="26"/>
            <w:szCs w:val="26"/>
          </w:rPr>
          <w:t>общей площади</w:t>
        </w:r>
      </w:hyperlink>
      <w:r w:rsidRPr="005121B0">
        <w:rPr>
          <w:rFonts w:ascii="Times New Roman" w:hAnsi="Times New Roman" w:cs="Times New Roman"/>
          <w:sz w:val="26"/>
          <w:szCs w:val="26"/>
        </w:rPr>
        <w:t xml:space="preserve"> этой квартиры, части жилого дома.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>4. 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>5.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lastRenderedPageBreak/>
        <w:t>6.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 xml:space="preserve">7. В случае, если при применении налоговых вычетов, предусмотренных </w:t>
      </w:r>
      <w:hyperlink w:anchor="Par12" w:history="1">
        <w:r>
          <w:rPr>
            <w:rFonts w:ascii="Times New Roman" w:hAnsi="Times New Roman" w:cs="Times New Roman"/>
            <w:sz w:val="26"/>
            <w:szCs w:val="26"/>
          </w:rPr>
          <w:t>частями</w:t>
        </w:r>
        <w:r w:rsidRPr="005121B0">
          <w:rPr>
            <w:rFonts w:ascii="Times New Roman" w:hAnsi="Times New Roman" w:cs="Times New Roman"/>
            <w:sz w:val="26"/>
            <w:szCs w:val="26"/>
          </w:rPr>
          <w:t xml:space="preserve"> 3</w:t>
        </w:r>
      </w:hyperlink>
      <w:r w:rsidRPr="005121B0">
        <w:rPr>
          <w:rFonts w:ascii="Times New Roman" w:hAnsi="Times New Roman" w:cs="Times New Roman"/>
          <w:sz w:val="26"/>
          <w:szCs w:val="26"/>
        </w:rPr>
        <w:t>-</w:t>
      </w:r>
      <w:hyperlink w:anchor="Par19" w:history="1">
        <w:r w:rsidRPr="005121B0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5121B0">
        <w:rPr>
          <w:rFonts w:ascii="Times New Roman" w:hAnsi="Times New Roman" w:cs="Times New Roman"/>
          <w:sz w:val="26"/>
          <w:szCs w:val="26"/>
        </w:rPr>
        <w:t xml:space="preserve"> настоящей статьи, налоговая база принимает отрицательное значение, в целях исчисления налога такая налоговая база принимается равной нулю.</w:t>
      </w:r>
    </w:p>
    <w:p w:rsidR="001021F5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21F5" w:rsidRPr="0002139E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39E">
        <w:rPr>
          <w:rFonts w:ascii="Times New Roman" w:hAnsi="Times New Roman" w:cs="Times New Roman"/>
          <w:sz w:val="26"/>
          <w:szCs w:val="26"/>
        </w:rPr>
        <w:t>Статья 3. Налоговые льготы</w:t>
      </w:r>
    </w:p>
    <w:p w:rsidR="001021F5" w:rsidRPr="005121B0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21F5" w:rsidRPr="005121B0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Право на налоговую льготу имеют категории</w:t>
      </w:r>
      <w:r w:rsidRPr="00512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налогоплательщиков</w:t>
      </w:r>
      <w:r w:rsidRPr="005121B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предусмотренные частью 1 статьи 407 Налогового кодекса Российской Федерации, обладающие правом </w:t>
      </w:r>
      <w:r w:rsidRPr="005121B0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5121B0">
        <w:rPr>
          <w:rFonts w:ascii="Times New Roman" w:hAnsi="Times New Roman" w:cs="Times New Roman"/>
          <w:sz w:val="26"/>
          <w:szCs w:val="26"/>
        </w:rPr>
        <w:t xml:space="preserve">имущество, </w:t>
      </w:r>
      <w:r>
        <w:rPr>
          <w:rFonts w:ascii="Times New Roman" w:hAnsi="Times New Roman" w:cs="Times New Roman"/>
          <w:sz w:val="26"/>
          <w:szCs w:val="26"/>
        </w:rPr>
        <w:t>признаваемое объектом налогообложения на территории Находкинского городского округа.</w:t>
      </w:r>
    </w:p>
    <w:p w:rsidR="001021F5" w:rsidRPr="00B227E1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>Право на налоговую льготу имеют физические лица, являющиеся членами многодетн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5121B0">
        <w:rPr>
          <w:rFonts w:ascii="Times New Roman" w:hAnsi="Times New Roman" w:cs="Times New Roman"/>
          <w:sz w:val="26"/>
          <w:szCs w:val="26"/>
        </w:rPr>
        <w:t xml:space="preserve"> сем</w:t>
      </w:r>
      <w:r>
        <w:rPr>
          <w:rFonts w:ascii="Times New Roman" w:hAnsi="Times New Roman" w:cs="Times New Roman"/>
          <w:sz w:val="26"/>
          <w:szCs w:val="26"/>
        </w:rPr>
        <w:t>ей,</w:t>
      </w:r>
      <w:r w:rsidRPr="002630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227E1">
        <w:rPr>
          <w:rFonts w:ascii="Times New Roman" w:hAnsi="Times New Roman" w:cs="Times New Roman"/>
          <w:sz w:val="26"/>
          <w:szCs w:val="26"/>
        </w:rPr>
        <w:t xml:space="preserve">признанных таковыми в соответствии со </w:t>
      </w:r>
      <w:hyperlink r:id="rId12" w:history="1">
        <w:r w:rsidRPr="00B227E1">
          <w:rPr>
            <w:rFonts w:ascii="Times New Roman" w:hAnsi="Times New Roman" w:cs="Times New Roman"/>
            <w:sz w:val="26"/>
            <w:szCs w:val="26"/>
          </w:rPr>
          <w:t>статьей 2</w:t>
        </w:r>
      </w:hyperlink>
      <w:r w:rsidRPr="00B227E1">
        <w:rPr>
          <w:rFonts w:ascii="Times New Roman" w:hAnsi="Times New Roman" w:cs="Times New Roman"/>
          <w:sz w:val="26"/>
          <w:szCs w:val="26"/>
        </w:rPr>
        <w:t xml:space="preserve"> Закона Приморского края от 23 ноября 2018 года </w:t>
      </w:r>
      <w:r w:rsidR="00F547DC">
        <w:rPr>
          <w:rFonts w:ascii="Times New Roman" w:hAnsi="Times New Roman" w:cs="Times New Roman"/>
          <w:sz w:val="26"/>
          <w:szCs w:val="26"/>
        </w:rPr>
        <w:t>№</w:t>
      </w:r>
      <w:r w:rsidRPr="00B227E1">
        <w:rPr>
          <w:rFonts w:ascii="Times New Roman" w:hAnsi="Times New Roman" w:cs="Times New Roman"/>
          <w:sz w:val="26"/>
          <w:szCs w:val="26"/>
        </w:rPr>
        <w:t xml:space="preserve"> 392-КЗ </w:t>
      </w:r>
      <w:r w:rsidR="00F547DC">
        <w:rPr>
          <w:rFonts w:ascii="Times New Roman" w:hAnsi="Times New Roman" w:cs="Times New Roman"/>
          <w:sz w:val="26"/>
          <w:szCs w:val="26"/>
        </w:rPr>
        <w:t>«</w:t>
      </w:r>
      <w:r w:rsidRPr="00B227E1">
        <w:rPr>
          <w:rFonts w:ascii="Times New Roman" w:hAnsi="Times New Roman" w:cs="Times New Roman"/>
          <w:sz w:val="26"/>
          <w:szCs w:val="26"/>
        </w:rPr>
        <w:t>О социальной поддержке многодетных семей, проживающих на территории Приморского края</w:t>
      </w:r>
      <w:r w:rsidR="00F547DC">
        <w:rPr>
          <w:rFonts w:ascii="Times New Roman" w:hAnsi="Times New Roman" w:cs="Times New Roman"/>
          <w:sz w:val="26"/>
          <w:szCs w:val="26"/>
        </w:rPr>
        <w:t>»</w:t>
      </w:r>
      <w:r w:rsidRPr="00B227E1">
        <w:rPr>
          <w:rFonts w:ascii="Times New Roman" w:hAnsi="Times New Roman" w:cs="Times New Roman"/>
          <w:sz w:val="26"/>
          <w:szCs w:val="26"/>
        </w:rPr>
        <w:t xml:space="preserve"> - в отношении жилых домов (частей жилых домов) и жилых помещений (квартир, частей квартир, комнат), являющихся местом совместного проживания многодетной семьи.</w:t>
      </w:r>
    </w:p>
    <w:p w:rsidR="001021F5" w:rsidRPr="00B227E1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7E1">
        <w:rPr>
          <w:rFonts w:ascii="Times New Roman" w:hAnsi="Times New Roman" w:cs="Times New Roman"/>
          <w:sz w:val="26"/>
          <w:szCs w:val="26"/>
        </w:rPr>
        <w:t>Налоговая льгота предоставляется в отношении одного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 xml:space="preserve">Размер льготы определяется в соответствии со </w:t>
      </w:r>
      <w:hyperlink r:id="rId13" w:history="1">
        <w:r w:rsidRPr="005121B0">
          <w:rPr>
            <w:rFonts w:ascii="Times New Roman" w:hAnsi="Times New Roman" w:cs="Times New Roman"/>
            <w:sz w:val="26"/>
            <w:szCs w:val="26"/>
          </w:rPr>
          <w:t>статьей 407</w:t>
        </w:r>
      </w:hyperlink>
      <w:r w:rsidRPr="00512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Федерации.</w:t>
      </w:r>
    </w:p>
    <w:p w:rsidR="001021F5" w:rsidRPr="00326299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1B0">
        <w:rPr>
          <w:rFonts w:ascii="Times New Roman" w:hAnsi="Times New Roman" w:cs="Times New Roman"/>
          <w:sz w:val="26"/>
          <w:szCs w:val="26"/>
        </w:rPr>
        <w:t>2. Физические лица, имеющие право на льготы, указанные в части 1 настоящей статьи,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</w:t>
      </w:r>
      <w:r w:rsidRPr="00326299">
        <w:rPr>
          <w:rFonts w:ascii="Times New Roman" w:hAnsi="Times New Roman" w:cs="Times New Roman"/>
          <w:sz w:val="26"/>
          <w:szCs w:val="26"/>
        </w:rPr>
        <w:t>тельщика на налоговую льготу.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6299">
        <w:rPr>
          <w:rFonts w:ascii="Times New Roman" w:hAnsi="Times New Roman" w:cs="Times New Roman"/>
          <w:sz w:val="26"/>
          <w:szCs w:val="26"/>
        </w:rPr>
        <w:t xml:space="preserve">Подтверждение права налогоплательщика на налоговую льготу осуществляется в порядке, аналогичном порядку, предусмотренному </w:t>
      </w:r>
      <w:hyperlink r:id="rId14" w:history="1">
        <w:r w:rsidRPr="00326299">
          <w:rPr>
            <w:rFonts w:ascii="Times New Roman" w:hAnsi="Times New Roman" w:cs="Times New Roman"/>
            <w:sz w:val="26"/>
            <w:szCs w:val="26"/>
          </w:rPr>
          <w:t>пунктом 3 статьи 361.1</w:t>
        </w:r>
      </w:hyperlink>
      <w:r w:rsidRPr="003262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Федерации.</w:t>
      </w:r>
    </w:p>
    <w:p w:rsidR="001021F5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21F5" w:rsidRPr="00F547DC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7DC">
        <w:rPr>
          <w:rFonts w:ascii="Times New Roman" w:hAnsi="Times New Roman" w:cs="Times New Roman"/>
          <w:sz w:val="26"/>
          <w:szCs w:val="26"/>
        </w:rPr>
        <w:t>Статья 4. О признании утратившими силу некоторых решений Думы</w:t>
      </w:r>
    </w:p>
    <w:p w:rsidR="001021F5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утратившими силу со дня вступления в силу настоящего решения: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решение Думы Находкинского городского округа от 23.11.2005 № 542 «Об утверждении Положения о налоге на имущество физических лиц в Находкинском городском округе» </w:t>
      </w:r>
      <w:r w:rsidRPr="00454DE2">
        <w:rPr>
          <w:rFonts w:ascii="Times New Roman" w:hAnsi="Times New Roman" w:cs="Times New Roman"/>
          <w:sz w:val="26"/>
          <w:szCs w:val="26"/>
        </w:rPr>
        <w:t>(Находкинский рабочий, 2005, 29 ноября, № 178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Pr="00454D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решение Думы Находкинского городского округа от 01.11.2006</w:t>
      </w:r>
      <w:r w:rsidR="002E69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686-</w:t>
      </w:r>
      <w:r w:rsidR="002E69F6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изменений в Положение о налоге на имущество физических лиц в Находкинском городском округе» </w:t>
      </w:r>
      <w:r w:rsidRPr="00454DE2">
        <w:rPr>
          <w:rFonts w:ascii="Times New Roman" w:hAnsi="Times New Roman" w:cs="Times New Roman"/>
          <w:sz w:val="26"/>
          <w:szCs w:val="26"/>
        </w:rPr>
        <w:t>(Находкинский рабочий, 200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54DE2">
        <w:rPr>
          <w:rFonts w:ascii="Times New Roman" w:hAnsi="Times New Roman" w:cs="Times New Roman"/>
          <w:sz w:val="26"/>
          <w:szCs w:val="26"/>
        </w:rPr>
        <w:t>, 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54DE2">
        <w:rPr>
          <w:rFonts w:ascii="Times New Roman" w:hAnsi="Times New Roman" w:cs="Times New Roman"/>
          <w:sz w:val="26"/>
          <w:szCs w:val="26"/>
        </w:rPr>
        <w:t xml:space="preserve"> ноября, № 17</w:t>
      </w:r>
      <w:r>
        <w:rPr>
          <w:rFonts w:ascii="Times New Roman" w:hAnsi="Times New Roman" w:cs="Times New Roman"/>
          <w:sz w:val="26"/>
          <w:szCs w:val="26"/>
        </w:rPr>
        <w:t>3-174);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решение Думы Находкинского городского округа от 29.10.2008</w:t>
      </w:r>
      <w:r w:rsidR="00411F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253-</w:t>
      </w:r>
      <w:r w:rsidR="00411F7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изменения в Положение о налоге на имущество физических лиц в Находкинском городском округе» </w:t>
      </w:r>
      <w:r w:rsidRPr="00454DE2">
        <w:rPr>
          <w:rFonts w:ascii="Times New Roman" w:hAnsi="Times New Roman" w:cs="Times New Roman"/>
          <w:sz w:val="26"/>
          <w:szCs w:val="26"/>
        </w:rPr>
        <w:t>(Находкинский рабочий, 200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454DE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454DE2">
        <w:rPr>
          <w:rFonts w:ascii="Times New Roman" w:hAnsi="Times New Roman" w:cs="Times New Roman"/>
          <w:sz w:val="26"/>
          <w:szCs w:val="26"/>
        </w:rPr>
        <w:t xml:space="preserve"> ноября, № </w:t>
      </w:r>
      <w:r>
        <w:rPr>
          <w:rFonts w:ascii="Times New Roman" w:hAnsi="Times New Roman" w:cs="Times New Roman"/>
          <w:sz w:val="26"/>
          <w:szCs w:val="26"/>
        </w:rPr>
        <w:t>164-165);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4) решение Думы Находкинского городского округа от 28.01.2010</w:t>
      </w:r>
      <w:r w:rsidR="00411F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465-НПА «О внесении изменений в Положение о налоге на имущество физических лиц в Находкинском городском округе» </w:t>
      </w:r>
      <w:r w:rsidRPr="00454DE2">
        <w:rPr>
          <w:rFonts w:ascii="Times New Roman" w:hAnsi="Times New Roman" w:cs="Times New Roman"/>
          <w:sz w:val="26"/>
          <w:szCs w:val="26"/>
        </w:rPr>
        <w:t>(Находкинский рабочий, 20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454DE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10 февраля</w:t>
      </w:r>
      <w:r w:rsidRPr="00454DE2">
        <w:rPr>
          <w:rFonts w:ascii="Times New Roman" w:hAnsi="Times New Roman" w:cs="Times New Roman"/>
          <w:sz w:val="26"/>
          <w:szCs w:val="26"/>
        </w:rPr>
        <w:t xml:space="preserve">, № </w:t>
      </w:r>
      <w:r>
        <w:rPr>
          <w:rFonts w:ascii="Times New Roman" w:hAnsi="Times New Roman" w:cs="Times New Roman"/>
          <w:sz w:val="26"/>
          <w:szCs w:val="26"/>
        </w:rPr>
        <w:t>22-23);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856C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решение Думы Находкинского городского округа от 29.09.2010 № 565-НПА «О внесении изменения в статью 4 Положения о налоге на имущество физических лиц в Находкинском городском округе» </w:t>
      </w:r>
      <w:r w:rsidRPr="00454DE2">
        <w:rPr>
          <w:rFonts w:ascii="Times New Roman" w:hAnsi="Times New Roman" w:cs="Times New Roman"/>
          <w:sz w:val="26"/>
          <w:szCs w:val="26"/>
        </w:rPr>
        <w:t>(Находкинский рабочий, 20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454DE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13 октября</w:t>
      </w:r>
      <w:r w:rsidRPr="00454DE2">
        <w:rPr>
          <w:rFonts w:ascii="Times New Roman" w:hAnsi="Times New Roman" w:cs="Times New Roman"/>
          <w:sz w:val="26"/>
          <w:szCs w:val="26"/>
        </w:rPr>
        <w:t>, № 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54DE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решение Думы Находкинского городского округа от 26.09.2012 № 73-НПА «О внесении изменений в Положение о налоге на имущество физических лиц в Находкинском городском округе» </w:t>
      </w:r>
      <w:r w:rsidRPr="00454DE2">
        <w:rPr>
          <w:rFonts w:ascii="Times New Roman" w:hAnsi="Times New Roman" w:cs="Times New Roman"/>
          <w:sz w:val="26"/>
          <w:szCs w:val="26"/>
        </w:rPr>
        <w:t>(Находкинский рабочий, 20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454DE2">
        <w:rPr>
          <w:rFonts w:ascii="Times New Roman" w:hAnsi="Times New Roman" w:cs="Times New Roman"/>
          <w:sz w:val="26"/>
          <w:szCs w:val="26"/>
        </w:rPr>
        <w:t>, 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54D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октя</w:t>
      </w:r>
      <w:r w:rsidRPr="00454DE2">
        <w:rPr>
          <w:rFonts w:ascii="Times New Roman" w:hAnsi="Times New Roman" w:cs="Times New Roman"/>
          <w:sz w:val="26"/>
          <w:szCs w:val="26"/>
        </w:rPr>
        <w:t>бря, № 1</w:t>
      </w:r>
      <w:r>
        <w:rPr>
          <w:rFonts w:ascii="Times New Roman" w:hAnsi="Times New Roman" w:cs="Times New Roman"/>
          <w:sz w:val="26"/>
          <w:szCs w:val="26"/>
        </w:rPr>
        <w:t>50);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Pr="009A7E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решение Думы Находкинского городского округа от 29.10.2014</w:t>
      </w:r>
      <w:r w:rsidR="00EF36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504-НПА «О внесении изменений в Положение о налоге на имущество физических лиц в Находкинском городском округе» </w:t>
      </w:r>
      <w:r w:rsidRPr="00454DE2">
        <w:rPr>
          <w:rFonts w:ascii="Times New Roman" w:hAnsi="Times New Roman" w:cs="Times New Roman"/>
          <w:sz w:val="26"/>
          <w:szCs w:val="26"/>
        </w:rPr>
        <w:t>(Находкинский рабочий, 2014, 13 ноября, № 27 (85);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Pr="000037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решение Думы Находкинского городского округа от 26.11.2014</w:t>
      </w:r>
      <w:r w:rsidR="00EF36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533-НПА «О внесении изменения в Положение о налоге на имущество физических лиц в Находкинском городском округе» </w:t>
      </w:r>
      <w:r w:rsidRPr="00454DE2">
        <w:rPr>
          <w:rFonts w:ascii="Times New Roman" w:hAnsi="Times New Roman" w:cs="Times New Roman"/>
          <w:sz w:val="26"/>
          <w:szCs w:val="26"/>
        </w:rPr>
        <w:t>(Находкинский рабочий, 2014, 28 ноября, № 145</w:t>
      </w:r>
      <w:r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1021F5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r w:rsidRPr="00CB39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решение Думы Находкинского городского округа от 31.10.2018</w:t>
      </w:r>
      <w:r w:rsidR="00EF36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261-НПА «О внесении изменений в решение Думы Находкинского городского округа от 23.11.2005 года № 542 «Об утверждении Положения о налоге на имущество физических лиц в Находкинском городском округе»</w:t>
      </w:r>
      <w:r w:rsidRPr="00454DE2">
        <w:rPr>
          <w:rFonts w:ascii="Times New Roman" w:hAnsi="Times New Roman" w:cs="Times New Roman"/>
          <w:sz w:val="26"/>
          <w:szCs w:val="26"/>
        </w:rPr>
        <w:t xml:space="preserve"> (Находкинский рабочий, </w:t>
      </w:r>
      <w:r>
        <w:rPr>
          <w:rFonts w:ascii="Times New Roman" w:hAnsi="Times New Roman" w:cs="Times New Roman"/>
          <w:sz w:val="26"/>
          <w:szCs w:val="26"/>
        </w:rPr>
        <w:t>2018, 9 ноября, № 33);</w:t>
      </w:r>
    </w:p>
    <w:p w:rsidR="001021F5" w:rsidRPr="00454DE2" w:rsidRDefault="001021F5" w:rsidP="001021F5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</w:t>
      </w:r>
      <w:r w:rsidRPr="00CB39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решение Думы Находкинского городского округа от 21.11.2018 № 289-НПА «О внесении изменения в статью 5 Положения о налоге на имущество физических лиц в Находкинском городском округе» (Находкинский рабочий, 2018, 28 ноября. </w:t>
      </w:r>
      <w:r w:rsidR="00C20CC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172</w:t>
      </w:r>
      <w:r w:rsidR="00C20C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(13122)</w:t>
      </w:r>
      <w:r w:rsidRPr="00454DE2">
        <w:rPr>
          <w:rFonts w:ascii="Times New Roman" w:hAnsi="Times New Roman" w:cs="Times New Roman"/>
          <w:sz w:val="26"/>
          <w:szCs w:val="26"/>
        </w:rPr>
        <w:t>.</w:t>
      </w:r>
    </w:p>
    <w:p w:rsidR="001021F5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21F5" w:rsidRPr="00C20CC7" w:rsidRDefault="001021F5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CC7">
        <w:rPr>
          <w:rFonts w:ascii="Times New Roman" w:hAnsi="Times New Roman" w:cs="Times New Roman"/>
          <w:sz w:val="26"/>
          <w:szCs w:val="26"/>
        </w:rPr>
        <w:t xml:space="preserve">Статья 5. Вступление в силу настоящего решения  </w:t>
      </w:r>
    </w:p>
    <w:p w:rsidR="00C20CC7" w:rsidRPr="00A7205F" w:rsidRDefault="00C20CC7" w:rsidP="001021F5">
      <w:pPr>
        <w:pStyle w:val="ConsPlusNormal"/>
        <w:ind w:right="-285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21F5" w:rsidRDefault="001021F5" w:rsidP="00C20CC7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 1 января 2020 года.</w:t>
      </w:r>
    </w:p>
    <w:p w:rsidR="001021F5" w:rsidRPr="009D08F5" w:rsidRDefault="001021F5" w:rsidP="001021F5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1B3F2C" w:rsidRDefault="002D6442" w:rsidP="001021F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B3F2C" w:rsidRDefault="00A20311" w:rsidP="001021F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</w:t>
      </w:r>
      <w:r w:rsidR="00C55FF0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55FF0">
        <w:rPr>
          <w:rFonts w:ascii="Times New Roman" w:hAnsi="Times New Roman" w:cs="Times New Roman"/>
          <w:sz w:val="26"/>
          <w:szCs w:val="26"/>
        </w:rPr>
        <w:t xml:space="preserve"> Находкинского </w:t>
      </w:r>
    </w:p>
    <w:p w:rsidR="00520092" w:rsidRDefault="00C55FF0" w:rsidP="001021F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A203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FA6EE6">
        <w:rPr>
          <w:rFonts w:ascii="Times New Roman" w:hAnsi="Times New Roman" w:cs="Times New Roman"/>
          <w:sz w:val="26"/>
          <w:szCs w:val="26"/>
        </w:rPr>
        <w:t xml:space="preserve"> </w:t>
      </w:r>
      <w:r w:rsidR="00A20311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="00A20311">
        <w:rPr>
          <w:rFonts w:ascii="Times New Roman" w:hAnsi="Times New Roman" w:cs="Times New Roman"/>
          <w:sz w:val="26"/>
          <w:szCs w:val="26"/>
        </w:rPr>
        <w:t>Кутняшенко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092" w:rsidRDefault="00520092" w:rsidP="001021F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520092" w:rsidRDefault="00520092" w:rsidP="001021F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октября 2019 года</w:t>
      </w:r>
    </w:p>
    <w:p w:rsidR="00C55FF0" w:rsidRPr="0019757E" w:rsidRDefault="00520092" w:rsidP="001021F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№ 474-НПА</w:t>
      </w:r>
      <w:bookmarkStart w:id="0" w:name="_GoBack"/>
      <w:bookmarkEnd w:id="0"/>
      <w:r w:rsidR="00C55FF0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1B3F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C55FF0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55FF0" w:rsidRPr="0019757E" w:rsidSect="004234E9">
      <w:headerReference w:type="defaul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DC" w:rsidRDefault="002124DC" w:rsidP="004234E9">
      <w:pPr>
        <w:spacing w:after="0" w:line="240" w:lineRule="auto"/>
      </w:pPr>
      <w:r>
        <w:separator/>
      </w:r>
    </w:p>
  </w:endnote>
  <w:endnote w:type="continuationSeparator" w:id="0">
    <w:p w:rsidR="002124DC" w:rsidRDefault="002124DC" w:rsidP="004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DC" w:rsidRDefault="002124DC" w:rsidP="004234E9">
      <w:pPr>
        <w:spacing w:after="0" w:line="240" w:lineRule="auto"/>
      </w:pPr>
      <w:r>
        <w:separator/>
      </w:r>
    </w:p>
  </w:footnote>
  <w:footnote w:type="continuationSeparator" w:id="0">
    <w:p w:rsidR="002124DC" w:rsidRDefault="002124DC" w:rsidP="0042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052253"/>
      <w:docPartObj>
        <w:docPartGallery w:val="Page Numbers (Top of Page)"/>
        <w:docPartUnique/>
      </w:docPartObj>
    </w:sdtPr>
    <w:sdtEndPr/>
    <w:sdtContent>
      <w:p w:rsidR="004234E9" w:rsidRDefault="004234E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092">
          <w:rPr>
            <w:noProof/>
          </w:rPr>
          <w:t>4</w:t>
        </w:r>
        <w:r>
          <w:fldChar w:fldCharType="end"/>
        </w:r>
      </w:p>
    </w:sdtContent>
  </w:sdt>
  <w:p w:rsidR="004234E9" w:rsidRDefault="004234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46DA8"/>
    <w:multiLevelType w:val="hybridMultilevel"/>
    <w:tmpl w:val="10A873EE"/>
    <w:lvl w:ilvl="0" w:tplc="782A5A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C8"/>
    <w:rsid w:val="00003740"/>
    <w:rsid w:val="00010608"/>
    <w:rsid w:val="0002139E"/>
    <w:rsid w:val="00026651"/>
    <w:rsid w:val="00074F95"/>
    <w:rsid w:val="000D743C"/>
    <w:rsid w:val="001021F5"/>
    <w:rsid w:val="0019757E"/>
    <w:rsid w:val="001B3F2C"/>
    <w:rsid w:val="001C1AE3"/>
    <w:rsid w:val="002124DC"/>
    <w:rsid w:val="002630EA"/>
    <w:rsid w:val="00263F5E"/>
    <w:rsid w:val="002D6442"/>
    <w:rsid w:val="002E69F6"/>
    <w:rsid w:val="00326299"/>
    <w:rsid w:val="003547CB"/>
    <w:rsid w:val="003914AB"/>
    <w:rsid w:val="003E19A7"/>
    <w:rsid w:val="003F6636"/>
    <w:rsid w:val="004079D6"/>
    <w:rsid w:val="00411F79"/>
    <w:rsid w:val="004234E9"/>
    <w:rsid w:val="00454DE2"/>
    <w:rsid w:val="004C370D"/>
    <w:rsid w:val="005121B0"/>
    <w:rsid w:val="00520092"/>
    <w:rsid w:val="00520BA1"/>
    <w:rsid w:val="005601A3"/>
    <w:rsid w:val="005B0402"/>
    <w:rsid w:val="006935BF"/>
    <w:rsid w:val="006A6B43"/>
    <w:rsid w:val="00710ED3"/>
    <w:rsid w:val="007204F9"/>
    <w:rsid w:val="00725D17"/>
    <w:rsid w:val="007E27CD"/>
    <w:rsid w:val="008163FC"/>
    <w:rsid w:val="00842C83"/>
    <w:rsid w:val="00856C3C"/>
    <w:rsid w:val="00860BB0"/>
    <w:rsid w:val="0089610A"/>
    <w:rsid w:val="008D4EA6"/>
    <w:rsid w:val="008F4E98"/>
    <w:rsid w:val="00930C55"/>
    <w:rsid w:val="00963EDB"/>
    <w:rsid w:val="009A7E90"/>
    <w:rsid w:val="009B3B4A"/>
    <w:rsid w:val="009D08F5"/>
    <w:rsid w:val="009F6580"/>
    <w:rsid w:val="00A06816"/>
    <w:rsid w:val="00A20311"/>
    <w:rsid w:val="00A67615"/>
    <w:rsid w:val="00A7205F"/>
    <w:rsid w:val="00AA1043"/>
    <w:rsid w:val="00B227E1"/>
    <w:rsid w:val="00B35A4D"/>
    <w:rsid w:val="00B65C56"/>
    <w:rsid w:val="00B91E92"/>
    <w:rsid w:val="00BF105F"/>
    <w:rsid w:val="00C20CC7"/>
    <w:rsid w:val="00C37CD4"/>
    <w:rsid w:val="00C55FF0"/>
    <w:rsid w:val="00C974B2"/>
    <w:rsid w:val="00CB3943"/>
    <w:rsid w:val="00CD74F1"/>
    <w:rsid w:val="00D3258C"/>
    <w:rsid w:val="00D735C8"/>
    <w:rsid w:val="00E04357"/>
    <w:rsid w:val="00E260FA"/>
    <w:rsid w:val="00E33944"/>
    <w:rsid w:val="00EB6A2F"/>
    <w:rsid w:val="00EF3630"/>
    <w:rsid w:val="00F324C4"/>
    <w:rsid w:val="00F547DC"/>
    <w:rsid w:val="00FA6EE6"/>
    <w:rsid w:val="00FE6D06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A33B5"/>
  <w15:docId w15:val="{C9375AA9-8E14-40E3-AEF3-EC1D5511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3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35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A104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F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34E9"/>
  </w:style>
  <w:style w:type="paragraph" w:styleId="a9">
    <w:name w:val="footer"/>
    <w:basedOn w:val="a"/>
    <w:link w:val="aa"/>
    <w:uiPriority w:val="99"/>
    <w:unhideWhenUsed/>
    <w:rsid w:val="0042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BF5AF2E5E72F148A1D9CBB2B2C30D3723C9D47E6273A00AD31113BCCA2FA7838F71E26D67957F62CA45230648098A73E774985E9BBFAZE7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2674CF2989E15BE30C73F68F902B6B1C603C35F4C64E4752FA0A15AF3C305E607BAD1AD343419E85E8F8A6E9496BEA88DCC4FABCBDC9C088BBFA8BCFE4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E26AFE978252A8A21989931FD91DCC13A758D7714265941915BC8B39FE0F4990530AE80B6842B808C403F08BF6526C34696972ABE44Cj9p5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1E26AFE978252A8A21989931FD91DCC17A15CDE7540389E114CB0893EF1505E971A06E90B6942B408C403F08BF6526C34696972ABE44Cj9p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73C8BE64A4FFFF57CB6C85595EB35A28F3B219E9503256818044F7D57182AB26250C57181922E05B648AFD3364F05ADF7E38197154K5FAA" TargetMode="External"/><Relationship Id="rId14" Type="http://schemas.openxmlformats.org/officeDocument/2006/relationships/hyperlink" Target="consultantplus://offline/ref=CCBF5AF2E5E72F148A1D9CBB2B2C30D3723C9D47E6273A00AD31113BCCA2FA7838F71E26D27957F22CA45230648098A73E774985E9BBFAZE7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6A77-AA99-49BB-822E-6ABD9F84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Леськив</dc:creator>
  <cp:lastModifiedBy>Троценко Наталья Александровна</cp:lastModifiedBy>
  <cp:revision>4</cp:revision>
  <cp:lastPrinted>2019-10-16T05:00:00Z</cp:lastPrinted>
  <dcterms:created xsi:type="dcterms:W3CDTF">2019-10-16T04:59:00Z</dcterms:created>
  <dcterms:modified xsi:type="dcterms:W3CDTF">2019-10-16T05:02:00Z</dcterms:modified>
</cp:coreProperties>
</file>