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9446F5">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9446F5">
      <w:pPr>
        <w:ind w:right="-285"/>
        <w:jc w:val="center"/>
        <w:rPr>
          <w:b/>
          <w:sz w:val="22"/>
          <w:szCs w:val="22"/>
        </w:rPr>
      </w:pPr>
    </w:p>
    <w:p w:rsidR="00255EB8" w:rsidRPr="00EE5FF1" w:rsidRDefault="00255EB8" w:rsidP="009446F5">
      <w:pPr>
        <w:ind w:right="-285"/>
        <w:jc w:val="center"/>
        <w:rPr>
          <w:b/>
          <w:sz w:val="26"/>
          <w:szCs w:val="26"/>
        </w:rPr>
      </w:pPr>
      <w:r w:rsidRPr="00EE5FF1">
        <w:rPr>
          <w:b/>
          <w:sz w:val="26"/>
          <w:szCs w:val="26"/>
        </w:rPr>
        <w:t>РОССИЙСКАЯ ФЕДЕРАЦИЯ</w:t>
      </w:r>
    </w:p>
    <w:p w:rsidR="00255EB8" w:rsidRPr="00EE5FF1" w:rsidRDefault="00255EB8" w:rsidP="009446F5">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9446F5">
      <w:pPr>
        <w:pBdr>
          <w:bottom w:val="single" w:sz="12" w:space="1" w:color="auto"/>
        </w:pBdr>
        <w:ind w:right="-285"/>
        <w:jc w:val="center"/>
        <w:rPr>
          <w:b/>
          <w:sz w:val="26"/>
          <w:szCs w:val="26"/>
        </w:rPr>
      </w:pPr>
    </w:p>
    <w:p w:rsidR="00255EB8" w:rsidRDefault="00255EB8" w:rsidP="009446F5">
      <w:pPr>
        <w:ind w:right="-285"/>
        <w:jc w:val="center"/>
      </w:pPr>
    </w:p>
    <w:p w:rsidR="00442A6D" w:rsidRPr="009446F5" w:rsidRDefault="00442A6D" w:rsidP="009446F5">
      <w:pPr>
        <w:ind w:right="-285"/>
        <w:jc w:val="center"/>
        <w:rPr>
          <w:b/>
          <w:sz w:val="26"/>
          <w:szCs w:val="26"/>
        </w:rPr>
      </w:pPr>
      <w:r w:rsidRPr="009446F5">
        <w:rPr>
          <w:b/>
          <w:sz w:val="26"/>
          <w:szCs w:val="26"/>
        </w:rPr>
        <w:t>РЕШЕНИЕ</w:t>
      </w:r>
    </w:p>
    <w:p w:rsidR="00442A6D" w:rsidRPr="00512367" w:rsidRDefault="00442A6D" w:rsidP="009446F5">
      <w:pPr>
        <w:ind w:right="-285" w:firstLine="709"/>
        <w:jc w:val="center"/>
        <w:rPr>
          <w:sz w:val="26"/>
          <w:szCs w:val="26"/>
        </w:rPr>
      </w:pPr>
    </w:p>
    <w:p w:rsidR="00200E2A" w:rsidRDefault="00871DB2" w:rsidP="009446F5">
      <w:pPr>
        <w:ind w:right="-285"/>
        <w:jc w:val="both"/>
        <w:rPr>
          <w:sz w:val="26"/>
          <w:szCs w:val="26"/>
        </w:rPr>
      </w:pPr>
      <w:r>
        <w:rPr>
          <w:sz w:val="26"/>
          <w:szCs w:val="26"/>
        </w:rPr>
        <w:t>27</w:t>
      </w:r>
      <w:r w:rsidR="00865693">
        <w:rPr>
          <w:sz w:val="26"/>
          <w:szCs w:val="26"/>
        </w:rPr>
        <w:t>.0</w:t>
      </w:r>
      <w:r w:rsidR="001513C3">
        <w:rPr>
          <w:sz w:val="26"/>
          <w:szCs w:val="26"/>
        </w:rPr>
        <w:t>5</w:t>
      </w:r>
      <w:r w:rsidR="00865693">
        <w:rPr>
          <w:sz w:val="26"/>
          <w:szCs w:val="26"/>
        </w:rPr>
        <w:t>.</w:t>
      </w:r>
      <w:r w:rsidR="00A06B73">
        <w:rPr>
          <w:sz w:val="26"/>
          <w:szCs w:val="26"/>
        </w:rPr>
        <w:t>2020</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Pr>
          <w:sz w:val="26"/>
          <w:szCs w:val="26"/>
        </w:rPr>
        <w:t xml:space="preserve">     № 622</w:t>
      </w:r>
      <w:r w:rsidR="009446F5">
        <w:rPr>
          <w:sz w:val="26"/>
          <w:szCs w:val="26"/>
        </w:rPr>
        <w:t>-НПА</w:t>
      </w:r>
    </w:p>
    <w:p w:rsidR="009446F5" w:rsidRPr="00512367" w:rsidRDefault="009446F5" w:rsidP="009446F5">
      <w:pPr>
        <w:ind w:right="-285"/>
        <w:jc w:val="both"/>
        <w:rPr>
          <w:sz w:val="26"/>
          <w:szCs w:val="26"/>
        </w:rPr>
      </w:pPr>
    </w:p>
    <w:p w:rsidR="00442A6D" w:rsidRPr="00C27A55" w:rsidRDefault="00442A6D" w:rsidP="009446F5">
      <w:pPr>
        <w:ind w:right="-285"/>
        <w:jc w:val="center"/>
        <w:rPr>
          <w:sz w:val="26"/>
          <w:szCs w:val="26"/>
        </w:rPr>
      </w:pPr>
      <w:r w:rsidRPr="00C27A55">
        <w:rPr>
          <w:sz w:val="26"/>
          <w:szCs w:val="26"/>
        </w:rPr>
        <w:t xml:space="preserve">О внесении изменений в </w:t>
      </w:r>
      <w:r w:rsidR="00C27A55" w:rsidRPr="00C27A55">
        <w:rPr>
          <w:sz w:val="26"/>
          <w:szCs w:val="26"/>
        </w:rPr>
        <w:t>Положение об участии в предупреждении и ликвидации последствий чрезвычайных ситуаций в границах Находкинского городского округа</w:t>
      </w:r>
    </w:p>
    <w:p w:rsidR="009446F5" w:rsidRDefault="009446F5" w:rsidP="009446F5">
      <w:pPr>
        <w:autoSpaceDE w:val="0"/>
        <w:autoSpaceDN w:val="0"/>
        <w:adjustRightInd w:val="0"/>
        <w:ind w:right="-285" w:firstLine="540"/>
        <w:jc w:val="both"/>
        <w:rPr>
          <w:color w:val="000000" w:themeColor="text1"/>
          <w:sz w:val="26"/>
          <w:szCs w:val="26"/>
        </w:rPr>
      </w:pPr>
    </w:p>
    <w:p w:rsidR="0096717E" w:rsidRPr="000621FD" w:rsidRDefault="00E34555" w:rsidP="009446F5">
      <w:pPr>
        <w:autoSpaceDE w:val="0"/>
        <w:autoSpaceDN w:val="0"/>
        <w:adjustRightInd w:val="0"/>
        <w:ind w:right="-285" w:firstLine="709"/>
        <w:jc w:val="both"/>
        <w:rPr>
          <w:color w:val="000000" w:themeColor="text1"/>
          <w:sz w:val="26"/>
          <w:szCs w:val="26"/>
        </w:rPr>
      </w:pPr>
      <w:r w:rsidRPr="0096717E">
        <w:rPr>
          <w:color w:val="000000" w:themeColor="text1"/>
          <w:sz w:val="26"/>
          <w:szCs w:val="26"/>
        </w:rPr>
        <w:t xml:space="preserve">1. </w:t>
      </w:r>
      <w:r w:rsidR="00442A6D" w:rsidRPr="0096717E">
        <w:rPr>
          <w:color w:val="000000" w:themeColor="text1"/>
          <w:sz w:val="26"/>
          <w:szCs w:val="26"/>
        </w:rPr>
        <w:t xml:space="preserve">Внести </w:t>
      </w:r>
      <w:r w:rsidR="003E0F2D" w:rsidRPr="0096717E">
        <w:rPr>
          <w:color w:val="000000" w:themeColor="text1"/>
          <w:sz w:val="26"/>
          <w:szCs w:val="26"/>
        </w:rPr>
        <w:t xml:space="preserve">в </w:t>
      </w:r>
      <w:r w:rsidR="00442A6D" w:rsidRPr="0096717E">
        <w:rPr>
          <w:color w:val="000000" w:themeColor="text1"/>
          <w:sz w:val="26"/>
          <w:szCs w:val="26"/>
        </w:rPr>
        <w:t xml:space="preserve">Положение </w:t>
      </w:r>
      <w:r w:rsidR="00C27A55" w:rsidRPr="0096717E">
        <w:rPr>
          <w:color w:val="000000" w:themeColor="text1"/>
          <w:sz w:val="26"/>
          <w:szCs w:val="26"/>
        </w:rPr>
        <w:t>об участии в предупреждении и ликвидации последствий чрезвычайных ситуаций в границах Находкинского городского округа</w:t>
      </w:r>
      <w:r w:rsidR="00442A6D" w:rsidRPr="0096717E">
        <w:rPr>
          <w:color w:val="000000" w:themeColor="text1"/>
          <w:sz w:val="26"/>
          <w:szCs w:val="26"/>
        </w:rPr>
        <w:t xml:space="preserve">, утвержденное решением Думы Находкинского городского округа от </w:t>
      </w:r>
      <w:r w:rsidR="005C0614" w:rsidRPr="0096717E">
        <w:rPr>
          <w:color w:val="000000" w:themeColor="text1"/>
          <w:sz w:val="26"/>
          <w:szCs w:val="26"/>
        </w:rPr>
        <w:t>29</w:t>
      </w:r>
      <w:r w:rsidR="00442A6D" w:rsidRPr="0096717E">
        <w:rPr>
          <w:color w:val="000000" w:themeColor="text1"/>
          <w:sz w:val="26"/>
          <w:szCs w:val="26"/>
        </w:rPr>
        <w:t>.0</w:t>
      </w:r>
      <w:r w:rsidR="00214FC7">
        <w:rPr>
          <w:color w:val="000000" w:themeColor="text1"/>
          <w:sz w:val="26"/>
          <w:szCs w:val="26"/>
        </w:rPr>
        <w:t>6</w:t>
      </w:r>
      <w:r w:rsidR="00D77EBF">
        <w:rPr>
          <w:color w:val="000000" w:themeColor="text1"/>
          <w:sz w:val="26"/>
          <w:szCs w:val="26"/>
        </w:rPr>
        <w:t xml:space="preserve">.2005 № </w:t>
      </w:r>
      <w:r w:rsidR="00442A6D" w:rsidRPr="0096717E">
        <w:rPr>
          <w:color w:val="000000" w:themeColor="text1"/>
          <w:sz w:val="26"/>
          <w:szCs w:val="26"/>
        </w:rPr>
        <w:t>4</w:t>
      </w:r>
      <w:r w:rsidR="005C0614" w:rsidRPr="0096717E">
        <w:rPr>
          <w:color w:val="000000" w:themeColor="text1"/>
          <w:sz w:val="26"/>
          <w:szCs w:val="26"/>
        </w:rPr>
        <w:t>33</w:t>
      </w:r>
      <w:r w:rsidR="00442A6D" w:rsidRPr="0096717E">
        <w:rPr>
          <w:color w:val="000000" w:themeColor="text1"/>
          <w:sz w:val="26"/>
          <w:szCs w:val="26"/>
        </w:rPr>
        <w:t xml:space="preserve">, (Находкинский рабочий, 2005, </w:t>
      </w:r>
      <w:r w:rsidR="001F5EC7" w:rsidRPr="0096717E">
        <w:rPr>
          <w:color w:val="000000" w:themeColor="text1"/>
          <w:sz w:val="26"/>
          <w:szCs w:val="26"/>
        </w:rPr>
        <w:t>4</w:t>
      </w:r>
      <w:r w:rsidR="00442A6D" w:rsidRPr="0096717E">
        <w:rPr>
          <w:color w:val="000000" w:themeColor="text1"/>
          <w:sz w:val="26"/>
          <w:szCs w:val="26"/>
        </w:rPr>
        <w:t xml:space="preserve"> октября, №№ 1</w:t>
      </w:r>
      <w:r w:rsidR="005C0614" w:rsidRPr="0096717E">
        <w:rPr>
          <w:color w:val="000000" w:themeColor="text1"/>
          <w:sz w:val="26"/>
          <w:szCs w:val="26"/>
        </w:rPr>
        <w:t>41</w:t>
      </w:r>
      <w:r w:rsidR="00442A6D" w:rsidRPr="0096717E">
        <w:rPr>
          <w:color w:val="000000" w:themeColor="text1"/>
          <w:sz w:val="26"/>
          <w:szCs w:val="26"/>
        </w:rPr>
        <w:t>-1</w:t>
      </w:r>
      <w:r w:rsidR="005C0614" w:rsidRPr="0096717E">
        <w:rPr>
          <w:color w:val="000000" w:themeColor="text1"/>
          <w:sz w:val="26"/>
          <w:szCs w:val="26"/>
        </w:rPr>
        <w:t>42</w:t>
      </w:r>
      <w:r w:rsidR="00214FC7">
        <w:rPr>
          <w:color w:val="000000" w:themeColor="text1"/>
          <w:sz w:val="26"/>
          <w:szCs w:val="26"/>
        </w:rPr>
        <w:t xml:space="preserve">; </w:t>
      </w:r>
      <w:r w:rsidR="00214FC7" w:rsidRPr="001513C3">
        <w:rPr>
          <w:color w:val="000000" w:themeColor="text1"/>
          <w:sz w:val="26"/>
          <w:szCs w:val="26"/>
        </w:rPr>
        <w:t xml:space="preserve">Ведомости Находки, 2020, 3 апреля, № 24) </w:t>
      </w:r>
      <w:r w:rsidR="003E0F2D" w:rsidRPr="0096717E">
        <w:rPr>
          <w:color w:val="000000" w:themeColor="text1"/>
          <w:sz w:val="26"/>
          <w:szCs w:val="26"/>
        </w:rPr>
        <w:t>следующие изменения:</w:t>
      </w:r>
    </w:p>
    <w:p w:rsidR="00CE1CC6" w:rsidRPr="000621FD" w:rsidRDefault="0096717E" w:rsidP="009446F5">
      <w:pPr>
        <w:autoSpaceDE w:val="0"/>
        <w:autoSpaceDN w:val="0"/>
        <w:adjustRightInd w:val="0"/>
        <w:ind w:right="-285" w:firstLine="709"/>
        <w:jc w:val="both"/>
        <w:rPr>
          <w:color w:val="000000" w:themeColor="text1"/>
          <w:sz w:val="26"/>
          <w:szCs w:val="26"/>
        </w:rPr>
      </w:pPr>
      <w:r>
        <w:rPr>
          <w:color w:val="000000" w:themeColor="text1"/>
          <w:sz w:val="26"/>
          <w:szCs w:val="26"/>
        </w:rPr>
        <w:t>1</w:t>
      </w:r>
      <w:r w:rsidR="00CE1CC6" w:rsidRPr="0096717E">
        <w:rPr>
          <w:color w:val="000000" w:themeColor="text1"/>
          <w:sz w:val="26"/>
          <w:szCs w:val="26"/>
        </w:rPr>
        <w:t>)</w:t>
      </w:r>
      <w:r w:rsidR="00D77EBF">
        <w:rPr>
          <w:color w:val="000000" w:themeColor="text1"/>
          <w:sz w:val="26"/>
          <w:szCs w:val="26"/>
        </w:rPr>
        <w:t xml:space="preserve"> пункт 1</w:t>
      </w:r>
      <w:r w:rsidR="00CE1CC6" w:rsidRPr="0096717E">
        <w:rPr>
          <w:color w:val="000000" w:themeColor="text1"/>
          <w:sz w:val="26"/>
          <w:szCs w:val="26"/>
        </w:rPr>
        <w:t xml:space="preserve"> стать</w:t>
      </w:r>
      <w:r w:rsidR="00D77EBF">
        <w:rPr>
          <w:color w:val="000000" w:themeColor="text1"/>
          <w:sz w:val="26"/>
          <w:szCs w:val="26"/>
        </w:rPr>
        <w:t>и</w:t>
      </w:r>
      <w:r w:rsidR="00CE1CC6" w:rsidRPr="0096717E">
        <w:rPr>
          <w:color w:val="000000" w:themeColor="text1"/>
          <w:sz w:val="26"/>
          <w:szCs w:val="26"/>
        </w:rPr>
        <w:t xml:space="preserve"> </w:t>
      </w:r>
      <w:r w:rsidR="001F5EC7" w:rsidRPr="0096717E">
        <w:rPr>
          <w:color w:val="000000" w:themeColor="text1"/>
          <w:sz w:val="26"/>
          <w:szCs w:val="26"/>
        </w:rPr>
        <w:t>1</w:t>
      </w:r>
      <w:r w:rsidR="00CE1CC6" w:rsidRPr="0096717E">
        <w:rPr>
          <w:color w:val="000000" w:themeColor="text1"/>
          <w:sz w:val="26"/>
          <w:szCs w:val="26"/>
        </w:rPr>
        <w:t xml:space="preserve"> изложить в следующей редакции:</w:t>
      </w:r>
    </w:p>
    <w:p w:rsidR="001513C3" w:rsidRDefault="00CE1CC6" w:rsidP="009446F5">
      <w:pPr>
        <w:autoSpaceDE w:val="0"/>
        <w:autoSpaceDN w:val="0"/>
        <w:adjustRightInd w:val="0"/>
        <w:ind w:right="-285" w:firstLine="709"/>
        <w:jc w:val="both"/>
        <w:rPr>
          <w:rFonts w:eastAsiaTheme="minorHAnsi"/>
          <w:sz w:val="26"/>
          <w:szCs w:val="26"/>
          <w:lang w:eastAsia="en-US"/>
        </w:rPr>
      </w:pPr>
      <w:r w:rsidRPr="0096717E">
        <w:rPr>
          <w:color w:val="000000" w:themeColor="text1"/>
          <w:sz w:val="26"/>
          <w:szCs w:val="26"/>
        </w:rPr>
        <w:t>«</w:t>
      </w:r>
      <w:r w:rsidR="001F5EC7" w:rsidRPr="0096717E">
        <w:rPr>
          <w:color w:val="000000" w:themeColor="text1"/>
          <w:sz w:val="26"/>
          <w:szCs w:val="26"/>
        </w:rPr>
        <w:t>1</w:t>
      </w:r>
      <w:r w:rsidRPr="0096717E">
        <w:rPr>
          <w:color w:val="000000" w:themeColor="text1"/>
          <w:sz w:val="26"/>
          <w:szCs w:val="26"/>
        </w:rPr>
        <w:t xml:space="preserve">) </w:t>
      </w:r>
      <w:r w:rsidR="001513C3">
        <w:rPr>
          <w:color w:val="000000" w:themeColor="text1"/>
          <w:sz w:val="26"/>
          <w:szCs w:val="26"/>
        </w:rPr>
        <w:t>ч</w:t>
      </w:r>
      <w:r w:rsidR="001513C3">
        <w:rPr>
          <w:rFonts w:eastAsiaTheme="minorHAnsi"/>
          <w:sz w:val="26"/>
          <w:szCs w:val="26"/>
          <w:lang w:eastAsia="en-US"/>
        </w:rPr>
        <w:t xml:space="preserve">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w:t>
      </w:r>
      <w:hyperlink r:id="rId9" w:history="1">
        <w:r w:rsidR="001513C3" w:rsidRPr="001513C3">
          <w:rPr>
            <w:rFonts w:eastAsiaTheme="minorHAnsi"/>
            <w:sz w:val="26"/>
            <w:szCs w:val="26"/>
            <w:lang w:eastAsia="en-US"/>
          </w:rPr>
          <w:t>заболевания</w:t>
        </w:r>
      </w:hyperlink>
      <w:r w:rsidR="001513C3">
        <w:rPr>
          <w:rFonts w:eastAsiaTheme="minorHAnsi"/>
          <w:sz w:val="26"/>
          <w:szCs w:val="26"/>
          <w:lang w:eastAsia="en-US"/>
        </w:rPr>
        <w:t>,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E01B6" w:rsidRDefault="00CE1CC6" w:rsidP="009446F5">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D77EBF">
        <w:rPr>
          <w:color w:val="000000" w:themeColor="text1"/>
          <w:sz w:val="26"/>
          <w:szCs w:val="26"/>
        </w:rPr>
        <w:t xml:space="preserve">) </w:t>
      </w:r>
      <w:r w:rsidR="008959DC">
        <w:rPr>
          <w:color w:val="000000" w:themeColor="text1"/>
          <w:sz w:val="26"/>
          <w:szCs w:val="26"/>
        </w:rPr>
        <w:t>часть 1 статьи 5 дополнить пунктами 6-10 следующего содержания:</w:t>
      </w:r>
    </w:p>
    <w:p w:rsidR="006E01B6" w:rsidRPr="008959DC" w:rsidRDefault="008959DC" w:rsidP="009446F5">
      <w:pPr>
        <w:autoSpaceDE w:val="0"/>
        <w:autoSpaceDN w:val="0"/>
        <w:adjustRightInd w:val="0"/>
        <w:ind w:right="-285" w:firstLine="709"/>
        <w:jc w:val="both"/>
        <w:rPr>
          <w:color w:val="000000" w:themeColor="text1"/>
          <w:sz w:val="26"/>
          <w:szCs w:val="26"/>
        </w:rPr>
      </w:pPr>
      <w:r>
        <w:rPr>
          <w:color w:val="000000" w:themeColor="text1"/>
          <w:sz w:val="26"/>
          <w:szCs w:val="26"/>
        </w:rPr>
        <w:t>«6</w:t>
      </w:r>
      <w:r w:rsidR="006E01B6" w:rsidRPr="008959DC">
        <w:rPr>
          <w:color w:val="000000" w:themeColor="text1"/>
          <w:sz w:val="26"/>
          <w:szCs w:val="26"/>
        </w:rPr>
        <w:t>) вв</w:t>
      </w:r>
      <w:r>
        <w:rPr>
          <w:color w:val="000000" w:themeColor="text1"/>
          <w:sz w:val="26"/>
          <w:szCs w:val="26"/>
        </w:rPr>
        <w:t>едение</w:t>
      </w:r>
      <w:r w:rsidR="006E01B6" w:rsidRPr="008959DC">
        <w:rPr>
          <w:color w:val="000000" w:themeColor="text1"/>
          <w:sz w:val="26"/>
          <w:szCs w:val="26"/>
        </w:rPr>
        <w:t xml:space="preserve"> режим</w:t>
      </w:r>
      <w:r>
        <w:rPr>
          <w:color w:val="000000" w:themeColor="text1"/>
          <w:sz w:val="26"/>
          <w:szCs w:val="26"/>
        </w:rPr>
        <w:t>а</w:t>
      </w:r>
      <w:r w:rsidR="006E01B6" w:rsidRPr="008959DC">
        <w:rPr>
          <w:color w:val="000000" w:themeColor="text1"/>
          <w:sz w:val="26"/>
          <w:szCs w:val="26"/>
        </w:rPr>
        <w:t xml:space="preserve">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E01B6" w:rsidRPr="008959DC" w:rsidRDefault="008959DC" w:rsidP="009446F5">
      <w:pPr>
        <w:autoSpaceDE w:val="0"/>
        <w:autoSpaceDN w:val="0"/>
        <w:adjustRightInd w:val="0"/>
        <w:ind w:right="-285" w:firstLine="709"/>
        <w:jc w:val="both"/>
        <w:rPr>
          <w:color w:val="000000" w:themeColor="text1"/>
          <w:sz w:val="26"/>
          <w:szCs w:val="26"/>
        </w:rPr>
      </w:pPr>
      <w:r>
        <w:rPr>
          <w:color w:val="000000" w:themeColor="text1"/>
          <w:sz w:val="26"/>
          <w:szCs w:val="26"/>
        </w:rPr>
        <w:t>7</w:t>
      </w:r>
      <w:r w:rsidR="006E01B6" w:rsidRPr="008959DC">
        <w:rPr>
          <w:color w:val="000000" w:themeColor="text1"/>
          <w:sz w:val="26"/>
          <w:szCs w:val="26"/>
        </w:rPr>
        <w:t xml:space="preserve">) </w:t>
      </w:r>
      <w:r>
        <w:rPr>
          <w:color w:val="000000" w:themeColor="text1"/>
          <w:sz w:val="26"/>
          <w:szCs w:val="26"/>
        </w:rPr>
        <w:t>утверждение</w:t>
      </w:r>
      <w:r w:rsidR="006E01B6" w:rsidRPr="008959DC">
        <w:rPr>
          <w:color w:val="000000" w:themeColor="text1"/>
          <w:sz w:val="26"/>
          <w:szCs w:val="26"/>
        </w:rPr>
        <w:t xml:space="preserve"> местн</w:t>
      </w:r>
      <w:r>
        <w:rPr>
          <w:color w:val="000000" w:themeColor="text1"/>
          <w:sz w:val="26"/>
          <w:szCs w:val="26"/>
        </w:rPr>
        <w:t>ого</w:t>
      </w:r>
      <w:r w:rsidR="006E01B6" w:rsidRPr="008959DC">
        <w:rPr>
          <w:color w:val="000000" w:themeColor="text1"/>
          <w:sz w:val="26"/>
          <w:szCs w:val="26"/>
        </w:rPr>
        <w:t xml:space="preserve"> уров</w:t>
      </w:r>
      <w:r>
        <w:rPr>
          <w:color w:val="000000" w:themeColor="text1"/>
          <w:sz w:val="26"/>
          <w:szCs w:val="26"/>
        </w:rPr>
        <w:t>ня</w:t>
      </w:r>
      <w:r w:rsidR="006E01B6" w:rsidRPr="008959DC">
        <w:rPr>
          <w:color w:val="000000" w:themeColor="text1"/>
          <w:sz w:val="26"/>
          <w:szCs w:val="26"/>
        </w:rPr>
        <w:t xml:space="preserve"> реагирования в порядке, установленном Федеральным законом «О защите населения и территорий от чрезвычайных ситуаций природного и техногенного характера»</w:t>
      </w:r>
      <w:r>
        <w:rPr>
          <w:color w:val="000000" w:themeColor="text1"/>
          <w:sz w:val="26"/>
          <w:szCs w:val="26"/>
        </w:rPr>
        <w:t>;</w:t>
      </w:r>
    </w:p>
    <w:p w:rsidR="006E01B6" w:rsidRPr="008959DC" w:rsidRDefault="008959DC" w:rsidP="009446F5">
      <w:pPr>
        <w:autoSpaceDE w:val="0"/>
        <w:autoSpaceDN w:val="0"/>
        <w:adjustRightInd w:val="0"/>
        <w:ind w:right="-285" w:firstLine="709"/>
        <w:jc w:val="both"/>
        <w:rPr>
          <w:color w:val="000000" w:themeColor="text1"/>
          <w:sz w:val="26"/>
          <w:szCs w:val="26"/>
        </w:rPr>
      </w:pPr>
      <w:r>
        <w:rPr>
          <w:color w:val="000000" w:themeColor="text1"/>
          <w:sz w:val="26"/>
          <w:szCs w:val="26"/>
        </w:rPr>
        <w:t>8</w:t>
      </w:r>
      <w:r w:rsidR="006E01B6" w:rsidRPr="008959DC">
        <w:rPr>
          <w:color w:val="000000" w:themeColor="text1"/>
          <w:sz w:val="26"/>
          <w:szCs w:val="26"/>
        </w:rPr>
        <w:t>) участ</w:t>
      </w:r>
      <w:r>
        <w:rPr>
          <w:color w:val="000000" w:themeColor="text1"/>
          <w:sz w:val="26"/>
          <w:szCs w:val="26"/>
        </w:rPr>
        <w:t>ие</w:t>
      </w:r>
      <w:r w:rsidR="006E01B6" w:rsidRPr="008959DC">
        <w:rPr>
          <w:color w:val="000000" w:themeColor="text1"/>
          <w:sz w:val="26"/>
          <w:szCs w:val="26"/>
        </w:rPr>
        <w:t xml:space="preserve"> в создании, эксплуатации и развитии системы обеспечения вызова экстренных оперативных служб по единому номеру </w:t>
      </w:r>
      <w:r>
        <w:rPr>
          <w:color w:val="000000" w:themeColor="text1"/>
          <w:sz w:val="26"/>
          <w:szCs w:val="26"/>
        </w:rPr>
        <w:t>«</w:t>
      </w:r>
      <w:r w:rsidR="006E01B6" w:rsidRPr="008959DC">
        <w:rPr>
          <w:color w:val="000000" w:themeColor="text1"/>
          <w:sz w:val="26"/>
          <w:szCs w:val="26"/>
        </w:rPr>
        <w:t>112</w:t>
      </w:r>
      <w:r>
        <w:rPr>
          <w:color w:val="000000" w:themeColor="text1"/>
          <w:sz w:val="26"/>
          <w:szCs w:val="26"/>
        </w:rPr>
        <w:t>»</w:t>
      </w:r>
      <w:r w:rsidR="006E01B6" w:rsidRPr="008959DC">
        <w:rPr>
          <w:color w:val="000000" w:themeColor="text1"/>
          <w:sz w:val="26"/>
          <w:szCs w:val="26"/>
        </w:rPr>
        <w:t>;</w:t>
      </w:r>
    </w:p>
    <w:p w:rsidR="006E01B6" w:rsidRPr="008959DC" w:rsidRDefault="008959DC" w:rsidP="009446F5">
      <w:pPr>
        <w:autoSpaceDE w:val="0"/>
        <w:autoSpaceDN w:val="0"/>
        <w:adjustRightInd w:val="0"/>
        <w:ind w:right="-285" w:firstLine="709"/>
        <w:jc w:val="both"/>
        <w:rPr>
          <w:color w:val="000000" w:themeColor="text1"/>
          <w:sz w:val="26"/>
          <w:szCs w:val="26"/>
        </w:rPr>
      </w:pPr>
      <w:r>
        <w:rPr>
          <w:color w:val="000000" w:themeColor="text1"/>
          <w:sz w:val="26"/>
          <w:szCs w:val="26"/>
        </w:rPr>
        <w:t>9</w:t>
      </w:r>
      <w:r w:rsidR="006E01B6" w:rsidRPr="008959DC">
        <w:rPr>
          <w:color w:val="000000" w:themeColor="text1"/>
          <w:sz w:val="26"/>
          <w:szCs w:val="26"/>
        </w:rPr>
        <w:t>) созда</w:t>
      </w:r>
      <w:r>
        <w:rPr>
          <w:color w:val="000000" w:themeColor="text1"/>
          <w:sz w:val="26"/>
          <w:szCs w:val="26"/>
        </w:rPr>
        <w:t>ние</w:t>
      </w:r>
      <w:r w:rsidR="006E01B6" w:rsidRPr="008959DC">
        <w:rPr>
          <w:color w:val="000000" w:themeColor="text1"/>
          <w:sz w:val="26"/>
          <w:szCs w:val="26"/>
        </w:rPr>
        <w:t xml:space="preserve"> и поддерж</w:t>
      </w:r>
      <w:r>
        <w:rPr>
          <w:color w:val="000000" w:themeColor="text1"/>
          <w:sz w:val="26"/>
          <w:szCs w:val="26"/>
        </w:rPr>
        <w:t>ка</w:t>
      </w:r>
      <w:r w:rsidR="006E01B6" w:rsidRPr="008959DC">
        <w:rPr>
          <w:color w:val="000000" w:themeColor="text1"/>
          <w:sz w:val="26"/>
          <w:szCs w:val="26"/>
        </w:rPr>
        <w:t xml:space="preserve"> в постоянной готовности муниципальн</w:t>
      </w:r>
      <w:r>
        <w:rPr>
          <w:color w:val="000000" w:themeColor="text1"/>
          <w:sz w:val="26"/>
          <w:szCs w:val="26"/>
        </w:rPr>
        <w:t>ой</w:t>
      </w:r>
      <w:r w:rsidR="006E01B6" w:rsidRPr="008959DC">
        <w:rPr>
          <w:color w:val="000000" w:themeColor="text1"/>
          <w:sz w:val="26"/>
          <w:szCs w:val="26"/>
        </w:rPr>
        <w:t xml:space="preserve"> системы оповещения и информирования населения о чрезвычайных ситуациях;</w:t>
      </w:r>
    </w:p>
    <w:p w:rsidR="006E01B6" w:rsidRPr="008959DC" w:rsidRDefault="008959DC" w:rsidP="009446F5">
      <w:pPr>
        <w:autoSpaceDE w:val="0"/>
        <w:autoSpaceDN w:val="0"/>
        <w:adjustRightInd w:val="0"/>
        <w:ind w:right="-285" w:firstLine="709"/>
        <w:jc w:val="both"/>
        <w:rPr>
          <w:color w:val="000000" w:themeColor="text1"/>
          <w:sz w:val="26"/>
          <w:szCs w:val="26"/>
        </w:rPr>
      </w:pPr>
      <w:r>
        <w:rPr>
          <w:color w:val="000000" w:themeColor="text1"/>
          <w:sz w:val="26"/>
          <w:szCs w:val="26"/>
        </w:rPr>
        <w:t>10) разработка</w:t>
      </w:r>
      <w:r w:rsidR="006E01B6" w:rsidRPr="008959DC">
        <w:rPr>
          <w:color w:val="000000" w:themeColor="text1"/>
          <w:sz w:val="26"/>
          <w:szCs w:val="26"/>
        </w:rPr>
        <w:t xml:space="preserve"> и утвержд</w:t>
      </w:r>
      <w:r>
        <w:rPr>
          <w:color w:val="000000" w:themeColor="text1"/>
          <w:sz w:val="26"/>
          <w:szCs w:val="26"/>
        </w:rPr>
        <w:t>ение</w:t>
      </w:r>
      <w:r w:rsidR="006E01B6" w:rsidRPr="008959DC">
        <w:rPr>
          <w:color w:val="000000" w:themeColor="text1"/>
          <w:sz w:val="26"/>
          <w:szCs w:val="26"/>
        </w:rPr>
        <w:t xml:space="preserve"> план</w:t>
      </w:r>
      <w:r>
        <w:rPr>
          <w:color w:val="000000" w:themeColor="text1"/>
          <w:sz w:val="26"/>
          <w:szCs w:val="26"/>
        </w:rPr>
        <w:t>ов</w:t>
      </w:r>
      <w:r w:rsidR="006E01B6" w:rsidRPr="008959DC">
        <w:rPr>
          <w:color w:val="000000" w:themeColor="text1"/>
          <w:sz w:val="26"/>
          <w:szCs w:val="26"/>
        </w:rPr>
        <w:t xml:space="preserve"> действий по предупреждению и ликвидации чрезвычайных ситуаций на </w:t>
      </w:r>
      <w:r>
        <w:rPr>
          <w:color w:val="000000" w:themeColor="text1"/>
          <w:sz w:val="26"/>
          <w:szCs w:val="26"/>
        </w:rPr>
        <w:t>территории Находкинского городского округа Приморского края</w:t>
      </w:r>
      <w:r w:rsidR="006E01B6" w:rsidRPr="008959DC">
        <w:rPr>
          <w:color w:val="000000" w:themeColor="text1"/>
          <w:sz w:val="26"/>
          <w:szCs w:val="26"/>
        </w:rPr>
        <w:t>.</w:t>
      </w:r>
      <w:r>
        <w:rPr>
          <w:color w:val="000000" w:themeColor="text1"/>
          <w:sz w:val="26"/>
          <w:szCs w:val="26"/>
        </w:rPr>
        <w:t>»;</w:t>
      </w:r>
    </w:p>
    <w:p w:rsidR="00945E90" w:rsidRDefault="006E01B6" w:rsidP="009446F5">
      <w:pPr>
        <w:autoSpaceDE w:val="0"/>
        <w:autoSpaceDN w:val="0"/>
        <w:adjustRightInd w:val="0"/>
        <w:ind w:right="-285" w:firstLine="709"/>
        <w:jc w:val="both"/>
        <w:rPr>
          <w:color w:val="000000" w:themeColor="text1"/>
          <w:sz w:val="26"/>
          <w:szCs w:val="26"/>
        </w:rPr>
      </w:pPr>
      <w:r>
        <w:rPr>
          <w:color w:val="000000" w:themeColor="text1"/>
          <w:sz w:val="26"/>
          <w:szCs w:val="26"/>
        </w:rPr>
        <w:t xml:space="preserve">3) </w:t>
      </w:r>
      <w:r w:rsidR="00945E90">
        <w:rPr>
          <w:color w:val="000000" w:themeColor="text1"/>
          <w:sz w:val="26"/>
          <w:szCs w:val="26"/>
        </w:rPr>
        <w:t xml:space="preserve">в </w:t>
      </w:r>
      <w:r w:rsidR="00B27FDC">
        <w:rPr>
          <w:color w:val="000000" w:themeColor="text1"/>
          <w:sz w:val="26"/>
          <w:szCs w:val="26"/>
        </w:rPr>
        <w:t xml:space="preserve">части 1 </w:t>
      </w:r>
      <w:r w:rsidR="00B74927" w:rsidRPr="0096717E">
        <w:rPr>
          <w:color w:val="000000" w:themeColor="text1"/>
          <w:sz w:val="26"/>
          <w:szCs w:val="26"/>
        </w:rPr>
        <w:t xml:space="preserve">статьи </w:t>
      </w:r>
      <w:r w:rsidR="00945E90">
        <w:rPr>
          <w:color w:val="000000" w:themeColor="text1"/>
          <w:sz w:val="26"/>
          <w:szCs w:val="26"/>
        </w:rPr>
        <w:t>6 пункты 3-5 изложить в следующей редакции:</w:t>
      </w:r>
    </w:p>
    <w:p w:rsidR="00945E90" w:rsidRDefault="00945E90" w:rsidP="009446F5">
      <w:pPr>
        <w:autoSpaceDE w:val="0"/>
        <w:autoSpaceDN w:val="0"/>
        <w:adjustRightInd w:val="0"/>
        <w:ind w:right="-285" w:firstLine="709"/>
        <w:jc w:val="both"/>
        <w:rPr>
          <w:color w:val="000000" w:themeColor="text1"/>
          <w:sz w:val="26"/>
          <w:szCs w:val="26"/>
        </w:rPr>
      </w:pPr>
      <w:r>
        <w:rPr>
          <w:color w:val="000000" w:themeColor="text1"/>
          <w:sz w:val="26"/>
          <w:szCs w:val="26"/>
        </w:rPr>
        <w:t xml:space="preserve">«3) </w:t>
      </w:r>
      <w:r w:rsidRPr="00945E90">
        <w:rPr>
          <w:color w:val="000000" w:themeColor="text1"/>
          <w:sz w:val="26"/>
          <w:szCs w:val="26"/>
        </w:rPr>
        <w:t>подготовк</w:t>
      </w:r>
      <w:r>
        <w:rPr>
          <w:color w:val="000000" w:themeColor="text1"/>
          <w:sz w:val="26"/>
          <w:szCs w:val="26"/>
        </w:rPr>
        <w:t>а</w:t>
      </w:r>
      <w:r w:rsidRPr="00945E90">
        <w:rPr>
          <w:color w:val="000000" w:themeColor="text1"/>
          <w:sz w:val="26"/>
          <w:szCs w:val="26"/>
        </w:rPr>
        <w:t xml:space="preserve"> и содержание в готовности необходимых сил и </w:t>
      </w:r>
      <w:r w:rsidR="001D2F0F" w:rsidRPr="00945E90">
        <w:rPr>
          <w:color w:val="000000" w:themeColor="text1"/>
          <w:sz w:val="26"/>
          <w:szCs w:val="26"/>
        </w:rPr>
        <w:t>средств для</w:t>
      </w:r>
      <w:r w:rsidR="001D2F0F">
        <w:rPr>
          <w:color w:val="000000" w:themeColor="text1"/>
          <w:sz w:val="26"/>
          <w:szCs w:val="26"/>
        </w:rPr>
        <w:t xml:space="preserve"> </w:t>
      </w:r>
      <w:r w:rsidR="001D2F0F" w:rsidRPr="00945E90">
        <w:rPr>
          <w:color w:val="000000" w:themeColor="text1"/>
          <w:sz w:val="26"/>
          <w:szCs w:val="26"/>
        </w:rPr>
        <w:t>защиты населения,</w:t>
      </w:r>
      <w:r w:rsidRPr="00945E90">
        <w:rPr>
          <w:color w:val="000000" w:themeColor="text1"/>
          <w:sz w:val="26"/>
          <w:szCs w:val="26"/>
        </w:rPr>
        <w:t xml:space="preserve"> и территори</w:t>
      </w:r>
      <w:r>
        <w:rPr>
          <w:color w:val="000000" w:themeColor="text1"/>
          <w:sz w:val="26"/>
          <w:szCs w:val="26"/>
        </w:rPr>
        <w:t>и Находкинского городского округа</w:t>
      </w:r>
      <w:r w:rsidRPr="00945E90">
        <w:rPr>
          <w:color w:val="000000" w:themeColor="text1"/>
          <w:sz w:val="26"/>
          <w:szCs w:val="26"/>
        </w:rPr>
        <w:t xml:space="preserve"> от чрезвычайных ситуаций, а также подготовк</w:t>
      </w:r>
      <w:r>
        <w:rPr>
          <w:color w:val="000000" w:themeColor="text1"/>
          <w:sz w:val="26"/>
          <w:szCs w:val="26"/>
        </w:rPr>
        <w:t>а</w:t>
      </w:r>
      <w:r w:rsidRPr="00945E90">
        <w:rPr>
          <w:color w:val="000000" w:themeColor="text1"/>
          <w:sz w:val="26"/>
          <w:szCs w:val="26"/>
        </w:rPr>
        <w:t xml:space="preserve"> населения в области защиты от чрезвычайных ситуаций;</w:t>
      </w:r>
    </w:p>
    <w:p w:rsidR="00945E90" w:rsidRDefault="00945E90" w:rsidP="009446F5">
      <w:pPr>
        <w:autoSpaceDE w:val="0"/>
        <w:autoSpaceDN w:val="0"/>
        <w:adjustRightInd w:val="0"/>
        <w:ind w:right="-285" w:firstLine="709"/>
        <w:jc w:val="both"/>
        <w:rPr>
          <w:color w:val="000000" w:themeColor="text1"/>
          <w:sz w:val="26"/>
          <w:szCs w:val="26"/>
        </w:rPr>
      </w:pPr>
      <w:r>
        <w:rPr>
          <w:color w:val="000000" w:themeColor="text1"/>
          <w:sz w:val="26"/>
          <w:szCs w:val="26"/>
        </w:rPr>
        <w:lastRenderedPageBreak/>
        <w:t xml:space="preserve">4) </w:t>
      </w:r>
      <w:r w:rsidRPr="00945E90">
        <w:rPr>
          <w:color w:val="000000" w:themeColor="text1"/>
          <w:sz w:val="26"/>
          <w:szCs w:val="26"/>
        </w:rPr>
        <w:t>прин</w:t>
      </w:r>
      <w:r>
        <w:rPr>
          <w:color w:val="000000" w:themeColor="text1"/>
          <w:sz w:val="26"/>
          <w:szCs w:val="26"/>
        </w:rPr>
        <w:t>ятие</w:t>
      </w:r>
      <w:r w:rsidRPr="00945E90">
        <w:rPr>
          <w:color w:val="000000" w:themeColor="text1"/>
          <w:sz w:val="26"/>
          <w:szCs w:val="26"/>
        </w:rPr>
        <w:t xml:space="preserve"> решени</w:t>
      </w:r>
      <w:r>
        <w:rPr>
          <w:color w:val="000000" w:themeColor="text1"/>
          <w:sz w:val="26"/>
          <w:szCs w:val="26"/>
        </w:rPr>
        <w:t>й</w:t>
      </w:r>
      <w:r w:rsidRPr="00945E90">
        <w:rPr>
          <w:color w:val="000000" w:themeColor="text1"/>
          <w:sz w:val="26"/>
          <w:szCs w:val="26"/>
        </w:rPr>
        <w:t xml:space="preserve">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w:t>
      </w:r>
      <w:r>
        <w:rPr>
          <w:color w:val="000000" w:themeColor="text1"/>
          <w:sz w:val="26"/>
          <w:szCs w:val="26"/>
        </w:rPr>
        <w:t>ация</w:t>
      </w:r>
      <w:r w:rsidRPr="00945E90">
        <w:rPr>
          <w:color w:val="000000" w:themeColor="text1"/>
          <w:sz w:val="26"/>
          <w:szCs w:val="26"/>
        </w:rPr>
        <w:t xml:space="preserve"> их проведени</w:t>
      </w:r>
      <w:r>
        <w:rPr>
          <w:color w:val="000000" w:themeColor="text1"/>
          <w:sz w:val="26"/>
          <w:szCs w:val="26"/>
        </w:rPr>
        <w:t>я</w:t>
      </w:r>
      <w:r w:rsidRPr="00945E90">
        <w:rPr>
          <w:color w:val="000000" w:themeColor="text1"/>
          <w:sz w:val="26"/>
          <w:szCs w:val="26"/>
        </w:rPr>
        <w:t>;</w:t>
      </w:r>
    </w:p>
    <w:p w:rsidR="00945E90" w:rsidRPr="00945E90" w:rsidRDefault="00945E90" w:rsidP="009446F5">
      <w:pPr>
        <w:autoSpaceDE w:val="0"/>
        <w:autoSpaceDN w:val="0"/>
        <w:adjustRightInd w:val="0"/>
        <w:ind w:right="-285" w:firstLine="709"/>
        <w:jc w:val="both"/>
        <w:rPr>
          <w:color w:val="000000" w:themeColor="text1"/>
          <w:sz w:val="26"/>
          <w:szCs w:val="26"/>
        </w:rPr>
      </w:pPr>
      <w:r>
        <w:rPr>
          <w:color w:val="000000" w:themeColor="text1"/>
          <w:sz w:val="26"/>
          <w:szCs w:val="26"/>
        </w:rPr>
        <w:t xml:space="preserve">5) </w:t>
      </w:r>
      <w:r w:rsidRPr="00945E90">
        <w:rPr>
          <w:color w:val="000000" w:themeColor="text1"/>
          <w:sz w:val="26"/>
          <w:szCs w:val="26"/>
        </w:rPr>
        <w:t>осуществл</w:t>
      </w:r>
      <w:r>
        <w:rPr>
          <w:color w:val="000000" w:themeColor="text1"/>
          <w:sz w:val="26"/>
          <w:szCs w:val="26"/>
        </w:rPr>
        <w:t>ение</w:t>
      </w:r>
      <w:r w:rsidRPr="00945E90">
        <w:rPr>
          <w:color w:val="000000" w:themeColor="text1"/>
          <w:sz w:val="26"/>
          <w:szCs w:val="26"/>
        </w:rPr>
        <w:t xml:space="preserve"> информировани</w:t>
      </w:r>
      <w:r>
        <w:rPr>
          <w:color w:val="000000" w:themeColor="text1"/>
          <w:sz w:val="26"/>
          <w:szCs w:val="26"/>
        </w:rPr>
        <w:t>я</w:t>
      </w:r>
      <w:r w:rsidRPr="00945E90">
        <w:rPr>
          <w:color w:val="000000" w:themeColor="text1"/>
          <w:sz w:val="26"/>
          <w:szCs w:val="26"/>
        </w:rPr>
        <w:t xml:space="preserve"> населения о чрезвычайных ситуациях;</w:t>
      </w:r>
      <w:r>
        <w:rPr>
          <w:color w:val="000000" w:themeColor="text1"/>
          <w:sz w:val="26"/>
          <w:szCs w:val="26"/>
        </w:rPr>
        <w:t>»</w:t>
      </w:r>
      <w:r w:rsidR="008959DC">
        <w:rPr>
          <w:color w:val="000000" w:themeColor="text1"/>
          <w:sz w:val="26"/>
          <w:szCs w:val="26"/>
        </w:rPr>
        <w:t>.</w:t>
      </w:r>
    </w:p>
    <w:p w:rsidR="00442A6D" w:rsidRPr="000621FD" w:rsidRDefault="006D5C24" w:rsidP="009446F5">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E34555" w:rsidRPr="0096717E">
        <w:rPr>
          <w:color w:val="000000" w:themeColor="text1"/>
          <w:sz w:val="26"/>
          <w:szCs w:val="26"/>
        </w:rPr>
        <w:t xml:space="preserve">. </w:t>
      </w:r>
      <w:r w:rsidR="00491851" w:rsidRPr="0096717E">
        <w:rPr>
          <w:color w:val="000000" w:themeColor="text1"/>
          <w:sz w:val="26"/>
          <w:szCs w:val="26"/>
        </w:rPr>
        <w:t>Настоящее решение вступает в силу со дня его официального опубликования.</w:t>
      </w:r>
    </w:p>
    <w:p w:rsidR="000621FD" w:rsidRDefault="000621FD" w:rsidP="009446F5">
      <w:pPr>
        <w:ind w:right="-285"/>
        <w:rPr>
          <w:color w:val="000000" w:themeColor="text1"/>
          <w:sz w:val="26"/>
          <w:szCs w:val="26"/>
        </w:rPr>
      </w:pPr>
    </w:p>
    <w:p w:rsidR="008959DC" w:rsidRPr="0096717E" w:rsidRDefault="008959DC" w:rsidP="009446F5">
      <w:pPr>
        <w:ind w:right="-285"/>
        <w:rPr>
          <w:color w:val="000000" w:themeColor="text1"/>
          <w:sz w:val="26"/>
          <w:szCs w:val="26"/>
        </w:rPr>
      </w:pPr>
    </w:p>
    <w:p w:rsidR="006F7ABE" w:rsidRDefault="006F7ABE" w:rsidP="009446F5">
      <w:pPr>
        <w:ind w:right="-285"/>
        <w:rPr>
          <w:color w:val="000000" w:themeColor="text1"/>
          <w:sz w:val="26"/>
          <w:szCs w:val="26"/>
        </w:rPr>
      </w:pPr>
      <w:r w:rsidRPr="0096717E">
        <w:rPr>
          <w:color w:val="000000" w:themeColor="text1"/>
          <w:sz w:val="26"/>
          <w:szCs w:val="26"/>
        </w:rPr>
        <w:t xml:space="preserve">Глава Находкинского городского округа     </w:t>
      </w:r>
      <w:r w:rsidR="006735AA" w:rsidRPr="0096717E">
        <w:rPr>
          <w:color w:val="000000" w:themeColor="text1"/>
          <w:sz w:val="26"/>
          <w:szCs w:val="26"/>
        </w:rPr>
        <w:t xml:space="preserve">  </w:t>
      </w:r>
      <w:r w:rsidRPr="0096717E">
        <w:rPr>
          <w:color w:val="000000" w:themeColor="text1"/>
          <w:sz w:val="26"/>
          <w:szCs w:val="26"/>
        </w:rPr>
        <w:t xml:space="preserve">                                                 Б.И. Гладких</w:t>
      </w:r>
    </w:p>
    <w:p w:rsidR="00DF1A92" w:rsidRDefault="00DF1A92" w:rsidP="009446F5">
      <w:pPr>
        <w:ind w:right="-285"/>
        <w:rPr>
          <w:color w:val="000000" w:themeColor="text1"/>
          <w:sz w:val="26"/>
          <w:szCs w:val="26"/>
        </w:rPr>
      </w:pPr>
    </w:p>
    <w:p w:rsidR="00DF1A92" w:rsidRDefault="00DF1A92" w:rsidP="009446F5">
      <w:pPr>
        <w:ind w:right="-285"/>
        <w:rPr>
          <w:color w:val="000000" w:themeColor="text1"/>
        </w:rPr>
      </w:pPr>
      <w:r>
        <w:rPr>
          <w:color w:val="000000" w:themeColor="text1"/>
        </w:rPr>
        <w:t>27 мая 2020 года</w:t>
      </w:r>
    </w:p>
    <w:p w:rsidR="00DF1A92" w:rsidRPr="00DF1A92" w:rsidRDefault="00DF1A92" w:rsidP="009446F5">
      <w:pPr>
        <w:ind w:right="-285"/>
        <w:rPr>
          <w:color w:val="000000" w:themeColor="text1"/>
        </w:rPr>
      </w:pPr>
      <w:r>
        <w:rPr>
          <w:color w:val="000000" w:themeColor="text1"/>
        </w:rPr>
        <w:t>№ 622-НПА</w:t>
      </w:r>
      <w:bookmarkStart w:id="0" w:name="_GoBack"/>
      <w:bookmarkEnd w:id="0"/>
    </w:p>
    <w:sectPr w:rsidR="00DF1A92" w:rsidRPr="00DF1A92" w:rsidSect="00871DB2">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B1" w:rsidRDefault="00083FB1" w:rsidP="0067463F">
      <w:r>
        <w:separator/>
      </w:r>
    </w:p>
  </w:endnote>
  <w:endnote w:type="continuationSeparator" w:id="0">
    <w:p w:rsidR="00083FB1" w:rsidRDefault="00083FB1"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B1" w:rsidRDefault="00083FB1" w:rsidP="0067463F">
      <w:r>
        <w:separator/>
      </w:r>
    </w:p>
  </w:footnote>
  <w:footnote w:type="continuationSeparator" w:id="0">
    <w:p w:rsidR="00083FB1" w:rsidRDefault="00083FB1"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12680"/>
      <w:docPartObj>
        <w:docPartGallery w:val="Page Numbers (Top of Page)"/>
        <w:docPartUnique/>
      </w:docPartObj>
    </w:sdtPr>
    <w:sdtEndPr/>
    <w:sdtContent>
      <w:p w:rsidR="0080546E" w:rsidRDefault="0080546E">
        <w:pPr>
          <w:pStyle w:val="aa"/>
          <w:jc w:val="right"/>
        </w:pPr>
        <w:r>
          <w:fldChar w:fldCharType="begin"/>
        </w:r>
        <w:r>
          <w:instrText>PAGE   \* MERGEFORMAT</w:instrText>
        </w:r>
        <w:r>
          <w:fldChar w:fldCharType="separate"/>
        </w:r>
        <w:r w:rsidR="00DF1A92">
          <w:rPr>
            <w:noProof/>
          </w:rPr>
          <w:t>2</w:t>
        </w:r>
        <w:r>
          <w:fldChar w:fldCharType="end"/>
        </w:r>
      </w:p>
    </w:sdtContent>
  </w:sdt>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26A27"/>
    <w:rsid w:val="000338EE"/>
    <w:rsid w:val="000621FD"/>
    <w:rsid w:val="00067342"/>
    <w:rsid w:val="0006746F"/>
    <w:rsid w:val="00083FB1"/>
    <w:rsid w:val="000A1E34"/>
    <w:rsid w:val="000D43DE"/>
    <w:rsid w:val="000D4D13"/>
    <w:rsid w:val="000D4EFA"/>
    <w:rsid w:val="00103613"/>
    <w:rsid w:val="00124C0F"/>
    <w:rsid w:val="0012621E"/>
    <w:rsid w:val="001273F1"/>
    <w:rsid w:val="00132AA1"/>
    <w:rsid w:val="00146760"/>
    <w:rsid w:val="001513C3"/>
    <w:rsid w:val="00152C4D"/>
    <w:rsid w:val="0019608D"/>
    <w:rsid w:val="001A76C5"/>
    <w:rsid w:val="001D207E"/>
    <w:rsid w:val="001D27F7"/>
    <w:rsid w:val="001D2F0F"/>
    <w:rsid w:val="001E0B4E"/>
    <w:rsid w:val="001E5EA3"/>
    <w:rsid w:val="001F3B56"/>
    <w:rsid w:val="001F5EC7"/>
    <w:rsid w:val="00200E2A"/>
    <w:rsid w:val="00214FC7"/>
    <w:rsid w:val="00224259"/>
    <w:rsid w:val="0025025A"/>
    <w:rsid w:val="00255EB8"/>
    <w:rsid w:val="0026194B"/>
    <w:rsid w:val="00264F06"/>
    <w:rsid w:val="002A4AD1"/>
    <w:rsid w:val="002C4B03"/>
    <w:rsid w:val="002C5426"/>
    <w:rsid w:val="002D4859"/>
    <w:rsid w:val="002F17DE"/>
    <w:rsid w:val="003174A5"/>
    <w:rsid w:val="003208BE"/>
    <w:rsid w:val="0032674D"/>
    <w:rsid w:val="00330987"/>
    <w:rsid w:val="00353AAF"/>
    <w:rsid w:val="003566A4"/>
    <w:rsid w:val="0037108B"/>
    <w:rsid w:val="00373CB6"/>
    <w:rsid w:val="00374C9E"/>
    <w:rsid w:val="003876C0"/>
    <w:rsid w:val="003A4C88"/>
    <w:rsid w:val="003E0F2D"/>
    <w:rsid w:val="0040711E"/>
    <w:rsid w:val="00442A6D"/>
    <w:rsid w:val="004530CA"/>
    <w:rsid w:val="004871DA"/>
    <w:rsid w:val="00491851"/>
    <w:rsid w:val="004972B3"/>
    <w:rsid w:val="004B6A77"/>
    <w:rsid w:val="004C370B"/>
    <w:rsid w:val="004C5C71"/>
    <w:rsid w:val="004C7149"/>
    <w:rsid w:val="004D4570"/>
    <w:rsid w:val="004E5380"/>
    <w:rsid w:val="004F74F7"/>
    <w:rsid w:val="00512367"/>
    <w:rsid w:val="005175C0"/>
    <w:rsid w:val="00524204"/>
    <w:rsid w:val="005507BC"/>
    <w:rsid w:val="0055204C"/>
    <w:rsid w:val="00571EC6"/>
    <w:rsid w:val="005854E1"/>
    <w:rsid w:val="0059797A"/>
    <w:rsid w:val="005B00E1"/>
    <w:rsid w:val="005C0614"/>
    <w:rsid w:val="005C0770"/>
    <w:rsid w:val="005F1F3B"/>
    <w:rsid w:val="00611991"/>
    <w:rsid w:val="0066616C"/>
    <w:rsid w:val="00670722"/>
    <w:rsid w:val="006735AA"/>
    <w:rsid w:val="0067463F"/>
    <w:rsid w:val="00674B97"/>
    <w:rsid w:val="00685ECF"/>
    <w:rsid w:val="006874E6"/>
    <w:rsid w:val="006A7EE8"/>
    <w:rsid w:val="006B0346"/>
    <w:rsid w:val="006D5C24"/>
    <w:rsid w:val="006D7688"/>
    <w:rsid w:val="006E01B6"/>
    <w:rsid w:val="006E5D21"/>
    <w:rsid w:val="006F3041"/>
    <w:rsid w:val="006F7ABE"/>
    <w:rsid w:val="00723F65"/>
    <w:rsid w:val="007303A5"/>
    <w:rsid w:val="007309AC"/>
    <w:rsid w:val="00755F2F"/>
    <w:rsid w:val="00770190"/>
    <w:rsid w:val="007771C9"/>
    <w:rsid w:val="00777440"/>
    <w:rsid w:val="00786062"/>
    <w:rsid w:val="007951E4"/>
    <w:rsid w:val="00797325"/>
    <w:rsid w:val="007A0F96"/>
    <w:rsid w:val="007D6AE2"/>
    <w:rsid w:val="007E2597"/>
    <w:rsid w:val="00802337"/>
    <w:rsid w:val="0080546E"/>
    <w:rsid w:val="00836845"/>
    <w:rsid w:val="00842C76"/>
    <w:rsid w:val="00844835"/>
    <w:rsid w:val="00845A39"/>
    <w:rsid w:val="00850E8C"/>
    <w:rsid w:val="00851F74"/>
    <w:rsid w:val="00865693"/>
    <w:rsid w:val="00871DB2"/>
    <w:rsid w:val="0087549A"/>
    <w:rsid w:val="00886946"/>
    <w:rsid w:val="008959DC"/>
    <w:rsid w:val="008A16C1"/>
    <w:rsid w:val="008B0C03"/>
    <w:rsid w:val="008F3ECE"/>
    <w:rsid w:val="009340E8"/>
    <w:rsid w:val="009446F5"/>
    <w:rsid w:val="00945E90"/>
    <w:rsid w:val="00950C43"/>
    <w:rsid w:val="009515E8"/>
    <w:rsid w:val="009553C1"/>
    <w:rsid w:val="0096717E"/>
    <w:rsid w:val="0099019C"/>
    <w:rsid w:val="0099170D"/>
    <w:rsid w:val="009A11A3"/>
    <w:rsid w:val="009D3AC1"/>
    <w:rsid w:val="009E19C3"/>
    <w:rsid w:val="009F37B6"/>
    <w:rsid w:val="00A04A2A"/>
    <w:rsid w:val="00A06B73"/>
    <w:rsid w:val="00A13CAD"/>
    <w:rsid w:val="00A1586D"/>
    <w:rsid w:val="00A24AEC"/>
    <w:rsid w:val="00A54DBE"/>
    <w:rsid w:val="00A56DE4"/>
    <w:rsid w:val="00AA3E8B"/>
    <w:rsid w:val="00AC0761"/>
    <w:rsid w:val="00AD5578"/>
    <w:rsid w:val="00AE54F2"/>
    <w:rsid w:val="00AF01D0"/>
    <w:rsid w:val="00B17283"/>
    <w:rsid w:val="00B22E00"/>
    <w:rsid w:val="00B27FDC"/>
    <w:rsid w:val="00B4053B"/>
    <w:rsid w:val="00B40A3E"/>
    <w:rsid w:val="00B74927"/>
    <w:rsid w:val="00BA58E9"/>
    <w:rsid w:val="00BB0E58"/>
    <w:rsid w:val="00BC2FAE"/>
    <w:rsid w:val="00BC3F3A"/>
    <w:rsid w:val="00BD67DB"/>
    <w:rsid w:val="00C03D65"/>
    <w:rsid w:val="00C102DD"/>
    <w:rsid w:val="00C11A90"/>
    <w:rsid w:val="00C1572D"/>
    <w:rsid w:val="00C16CD1"/>
    <w:rsid w:val="00C17335"/>
    <w:rsid w:val="00C27A55"/>
    <w:rsid w:val="00C33C32"/>
    <w:rsid w:val="00C36B7E"/>
    <w:rsid w:val="00C960D3"/>
    <w:rsid w:val="00C974CD"/>
    <w:rsid w:val="00CB6348"/>
    <w:rsid w:val="00CB6B2C"/>
    <w:rsid w:val="00CC6D03"/>
    <w:rsid w:val="00CD12BB"/>
    <w:rsid w:val="00CE1CC6"/>
    <w:rsid w:val="00D021F7"/>
    <w:rsid w:val="00D26C91"/>
    <w:rsid w:val="00D27099"/>
    <w:rsid w:val="00D30969"/>
    <w:rsid w:val="00D3397A"/>
    <w:rsid w:val="00D46A7E"/>
    <w:rsid w:val="00D511B5"/>
    <w:rsid w:val="00D77EBF"/>
    <w:rsid w:val="00DA0E21"/>
    <w:rsid w:val="00DB2635"/>
    <w:rsid w:val="00DB2C84"/>
    <w:rsid w:val="00DD5ECA"/>
    <w:rsid w:val="00DF1A92"/>
    <w:rsid w:val="00E003B8"/>
    <w:rsid w:val="00E123AB"/>
    <w:rsid w:val="00E12BCA"/>
    <w:rsid w:val="00E174F3"/>
    <w:rsid w:val="00E34555"/>
    <w:rsid w:val="00E3794A"/>
    <w:rsid w:val="00E42B25"/>
    <w:rsid w:val="00E55E75"/>
    <w:rsid w:val="00E81C11"/>
    <w:rsid w:val="00EB00A9"/>
    <w:rsid w:val="00EB1BBD"/>
    <w:rsid w:val="00EC53BB"/>
    <w:rsid w:val="00ED14A1"/>
    <w:rsid w:val="00ED4398"/>
    <w:rsid w:val="00EF6B64"/>
    <w:rsid w:val="00F01B29"/>
    <w:rsid w:val="00F124CA"/>
    <w:rsid w:val="00F14565"/>
    <w:rsid w:val="00F22634"/>
    <w:rsid w:val="00F2347C"/>
    <w:rsid w:val="00F61DE7"/>
    <w:rsid w:val="00F92F0F"/>
    <w:rsid w:val="00FA2864"/>
    <w:rsid w:val="00FB3379"/>
    <w:rsid w:val="00FC54DC"/>
    <w:rsid w:val="00FD0327"/>
    <w:rsid w:val="00F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99232"/>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74D9D27D644D1E68A12E9FEB7385F814ADAE6648E1D8DCD9ABF1C87A731BC05BA6136537753806E34F6879B34C884962DB3F719985FEA23s1B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93DC-1FC8-41D3-B285-FE94A26A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3</cp:revision>
  <cp:lastPrinted>2019-11-22T00:06:00Z</cp:lastPrinted>
  <dcterms:created xsi:type="dcterms:W3CDTF">2020-05-28T00:14:00Z</dcterms:created>
  <dcterms:modified xsi:type="dcterms:W3CDTF">2020-05-28T00:15:00Z</dcterms:modified>
</cp:coreProperties>
</file>