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D4" w:rsidRPr="00761636" w:rsidRDefault="007832D4" w:rsidP="007832D4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 xml:space="preserve">     </w:t>
      </w: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D4" w:rsidRPr="00761636" w:rsidRDefault="007832D4" w:rsidP="007832D4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2D4" w:rsidRPr="00761636" w:rsidRDefault="007832D4" w:rsidP="007832D4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>РОССИЙСКАЯ ФЕДЕРАЦИЯ</w:t>
      </w:r>
    </w:p>
    <w:p w:rsidR="007832D4" w:rsidRPr="00761636" w:rsidRDefault="007832D4" w:rsidP="007832D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>ПРИМОРСКИЙ КРАЙ</w:t>
      </w:r>
      <w:r w:rsidRPr="00761636">
        <w:rPr>
          <w:b/>
          <w:sz w:val="26"/>
          <w:szCs w:val="26"/>
        </w:rPr>
        <w:br/>
        <w:t>ДУМА НАХОДКИНСКОГО ГОРОДСКОГО ОКРУГА</w:t>
      </w:r>
    </w:p>
    <w:p w:rsidR="007832D4" w:rsidRPr="00761636" w:rsidRDefault="007832D4" w:rsidP="007832D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32D4" w:rsidRPr="00761636" w:rsidRDefault="007832D4" w:rsidP="007832D4">
      <w:pPr>
        <w:rPr>
          <w:sz w:val="26"/>
          <w:szCs w:val="26"/>
        </w:rPr>
      </w:pPr>
    </w:p>
    <w:p w:rsidR="007832D4" w:rsidRPr="00761636" w:rsidRDefault="007832D4" w:rsidP="007832D4">
      <w:pPr>
        <w:rPr>
          <w:b/>
          <w:sz w:val="26"/>
          <w:szCs w:val="26"/>
        </w:rPr>
      </w:pPr>
      <w:r w:rsidRPr="00761636">
        <w:rPr>
          <w:sz w:val="26"/>
          <w:szCs w:val="26"/>
        </w:rPr>
        <w:t xml:space="preserve">                                                               </w:t>
      </w:r>
      <w:r w:rsidRPr="00761636">
        <w:rPr>
          <w:b/>
          <w:sz w:val="26"/>
          <w:szCs w:val="26"/>
        </w:rPr>
        <w:t>РЕШЕНИЕ</w:t>
      </w:r>
    </w:p>
    <w:p w:rsidR="007832D4" w:rsidRPr="00761636" w:rsidRDefault="007832D4" w:rsidP="007832D4">
      <w:pPr>
        <w:ind w:left="-540"/>
        <w:rPr>
          <w:sz w:val="26"/>
          <w:szCs w:val="26"/>
        </w:rPr>
      </w:pPr>
    </w:p>
    <w:p w:rsidR="007832D4" w:rsidRPr="00761636" w:rsidRDefault="004F0D18" w:rsidP="007832D4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10.12</w:t>
      </w:r>
      <w:r w:rsidR="007832D4">
        <w:rPr>
          <w:sz w:val="26"/>
          <w:szCs w:val="26"/>
        </w:rPr>
        <w:t>.2013</w:t>
      </w:r>
      <w:r w:rsidR="007832D4" w:rsidRPr="00761636">
        <w:rPr>
          <w:sz w:val="26"/>
          <w:szCs w:val="26"/>
        </w:rPr>
        <w:t xml:space="preserve">                                                                               </w:t>
      </w:r>
      <w:r w:rsidR="007832D4">
        <w:rPr>
          <w:sz w:val="26"/>
          <w:szCs w:val="26"/>
        </w:rPr>
        <w:t xml:space="preserve">                </w:t>
      </w:r>
      <w:r w:rsidR="002077D1">
        <w:rPr>
          <w:sz w:val="26"/>
          <w:szCs w:val="26"/>
        </w:rPr>
        <w:t xml:space="preserve">  </w:t>
      </w:r>
      <w:r w:rsidR="007832D4">
        <w:rPr>
          <w:sz w:val="26"/>
          <w:szCs w:val="26"/>
        </w:rPr>
        <w:t xml:space="preserve"> </w:t>
      </w:r>
      <w:r>
        <w:rPr>
          <w:sz w:val="26"/>
          <w:szCs w:val="26"/>
        </w:rPr>
        <w:t>№ 290</w:t>
      </w:r>
      <w:r w:rsidR="007832D4">
        <w:rPr>
          <w:sz w:val="26"/>
          <w:szCs w:val="26"/>
        </w:rPr>
        <w:t>-НПА</w:t>
      </w:r>
    </w:p>
    <w:p w:rsidR="00061500" w:rsidRDefault="00061500"/>
    <w:p w:rsidR="007832D4" w:rsidRDefault="007832D4"/>
    <w:p w:rsidR="007832D4" w:rsidRDefault="007832D4" w:rsidP="007832D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786261">
        <w:rPr>
          <w:sz w:val="26"/>
          <w:szCs w:val="26"/>
        </w:rPr>
        <w:t>й</w:t>
      </w:r>
      <w:r>
        <w:rPr>
          <w:sz w:val="26"/>
          <w:szCs w:val="26"/>
        </w:rPr>
        <w:t xml:space="preserve"> в решение Думы Находкинского городского округа от </w:t>
      </w:r>
      <w:r w:rsidR="00286787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786261">
        <w:rPr>
          <w:sz w:val="26"/>
          <w:szCs w:val="26"/>
        </w:rPr>
        <w:t>1</w:t>
      </w:r>
      <w:r w:rsidR="00286787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286787">
        <w:rPr>
          <w:sz w:val="26"/>
          <w:szCs w:val="26"/>
        </w:rPr>
        <w:t>07</w:t>
      </w:r>
      <w:r>
        <w:rPr>
          <w:sz w:val="26"/>
          <w:szCs w:val="26"/>
        </w:rPr>
        <w:t xml:space="preserve"> №</w:t>
      </w:r>
      <w:r w:rsidR="00427F08">
        <w:rPr>
          <w:sz w:val="26"/>
          <w:szCs w:val="26"/>
        </w:rPr>
        <w:t xml:space="preserve"> </w:t>
      </w:r>
      <w:r w:rsidR="00286787">
        <w:rPr>
          <w:sz w:val="26"/>
          <w:szCs w:val="26"/>
        </w:rPr>
        <w:t>111</w:t>
      </w:r>
      <w:r w:rsidR="00427F08">
        <w:rPr>
          <w:sz w:val="26"/>
          <w:szCs w:val="26"/>
        </w:rPr>
        <w:t>-</w:t>
      </w:r>
      <w:r w:rsidR="00286787">
        <w:rPr>
          <w:sz w:val="26"/>
          <w:szCs w:val="26"/>
        </w:rPr>
        <w:t>Р</w:t>
      </w:r>
      <w:r>
        <w:rPr>
          <w:sz w:val="26"/>
          <w:szCs w:val="26"/>
        </w:rPr>
        <w:t xml:space="preserve"> «</w:t>
      </w:r>
      <w:r w:rsidR="00786261">
        <w:rPr>
          <w:sz w:val="26"/>
          <w:szCs w:val="26"/>
        </w:rPr>
        <w:t>О</w:t>
      </w:r>
      <w:r w:rsidR="00286787">
        <w:rPr>
          <w:sz w:val="26"/>
          <w:szCs w:val="26"/>
        </w:rPr>
        <w:t>б утверждении перечня имущества, передаваемого из муниципальной собственности Находкинского городского округа в собственность Российской Федерации</w:t>
      </w:r>
      <w:r>
        <w:rPr>
          <w:sz w:val="26"/>
          <w:szCs w:val="26"/>
        </w:rPr>
        <w:t>»</w:t>
      </w:r>
    </w:p>
    <w:p w:rsidR="007832D4" w:rsidRDefault="007832D4" w:rsidP="007832D4">
      <w:pPr>
        <w:jc w:val="both"/>
        <w:rPr>
          <w:sz w:val="26"/>
          <w:szCs w:val="26"/>
        </w:rPr>
      </w:pPr>
    </w:p>
    <w:p w:rsidR="007832D4" w:rsidRDefault="007832D4" w:rsidP="003725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832D4">
        <w:rPr>
          <w:sz w:val="26"/>
          <w:szCs w:val="26"/>
        </w:rPr>
        <w:t xml:space="preserve">Внести в решение Думы Находкинского </w:t>
      </w:r>
      <w:r w:rsidR="00C76EDB">
        <w:rPr>
          <w:sz w:val="26"/>
          <w:szCs w:val="26"/>
        </w:rPr>
        <w:t xml:space="preserve">городского округа от </w:t>
      </w:r>
      <w:r w:rsidR="00286787">
        <w:rPr>
          <w:sz w:val="26"/>
          <w:szCs w:val="26"/>
        </w:rPr>
        <w:t>16</w:t>
      </w:r>
      <w:r w:rsidR="00C76EDB">
        <w:rPr>
          <w:sz w:val="26"/>
          <w:szCs w:val="26"/>
        </w:rPr>
        <w:t>.</w:t>
      </w:r>
      <w:r w:rsidR="00786261">
        <w:rPr>
          <w:sz w:val="26"/>
          <w:szCs w:val="26"/>
        </w:rPr>
        <w:t>1</w:t>
      </w:r>
      <w:r w:rsidR="00286787">
        <w:rPr>
          <w:sz w:val="26"/>
          <w:szCs w:val="26"/>
        </w:rPr>
        <w:t>1</w:t>
      </w:r>
      <w:r w:rsidR="00C76EDB">
        <w:rPr>
          <w:sz w:val="26"/>
          <w:szCs w:val="26"/>
        </w:rPr>
        <w:t>.20</w:t>
      </w:r>
      <w:r w:rsidR="00286787">
        <w:rPr>
          <w:sz w:val="26"/>
          <w:szCs w:val="26"/>
        </w:rPr>
        <w:t>07</w:t>
      </w:r>
      <w:r w:rsidR="00C76EDB">
        <w:rPr>
          <w:sz w:val="26"/>
          <w:szCs w:val="26"/>
        </w:rPr>
        <w:t xml:space="preserve"> </w:t>
      </w:r>
      <w:r w:rsidRPr="007832D4">
        <w:rPr>
          <w:sz w:val="26"/>
          <w:szCs w:val="26"/>
        </w:rPr>
        <w:t>№</w:t>
      </w:r>
      <w:r w:rsidR="003725C6">
        <w:rPr>
          <w:sz w:val="26"/>
          <w:szCs w:val="26"/>
        </w:rPr>
        <w:t xml:space="preserve"> </w:t>
      </w:r>
      <w:r w:rsidR="00286787">
        <w:rPr>
          <w:sz w:val="26"/>
          <w:szCs w:val="26"/>
        </w:rPr>
        <w:t>111</w:t>
      </w:r>
      <w:r w:rsidR="00427F08">
        <w:rPr>
          <w:sz w:val="26"/>
          <w:szCs w:val="26"/>
        </w:rPr>
        <w:t>-</w:t>
      </w:r>
      <w:r w:rsidR="00286787">
        <w:rPr>
          <w:sz w:val="26"/>
          <w:szCs w:val="26"/>
        </w:rPr>
        <w:t>Р</w:t>
      </w:r>
      <w:r w:rsidR="00427F08">
        <w:rPr>
          <w:sz w:val="26"/>
          <w:szCs w:val="26"/>
        </w:rPr>
        <w:t xml:space="preserve"> </w:t>
      </w:r>
      <w:r w:rsidRPr="007832D4">
        <w:rPr>
          <w:sz w:val="26"/>
          <w:szCs w:val="26"/>
        </w:rPr>
        <w:t>«</w:t>
      </w:r>
      <w:r w:rsidR="00EC18B6" w:rsidRPr="00EC18B6">
        <w:rPr>
          <w:sz w:val="26"/>
          <w:szCs w:val="26"/>
        </w:rPr>
        <w:t>О</w:t>
      </w:r>
      <w:r w:rsidR="00286787">
        <w:rPr>
          <w:sz w:val="26"/>
          <w:szCs w:val="26"/>
        </w:rPr>
        <w:t>б утверждении перечня имущества, передаваемого из муниципальной собственности Находкинского городского округа в собственность Российской Федерации</w:t>
      </w:r>
      <w:r w:rsidRPr="007832D4">
        <w:rPr>
          <w:sz w:val="26"/>
          <w:szCs w:val="26"/>
        </w:rPr>
        <w:t>»</w:t>
      </w:r>
      <w:r w:rsidR="00C76EDB">
        <w:rPr>
          <w:sz w:val="26"/>
          <w:szCs w:val="26"/>
        </w:rPr>
        <w:t xml:space="preserve"> (Находкинский рабочий, </w:t>
      </w:r>
      <w:r w:rsidR="00457636" w:rsidRPr="00457636">
        <w:rPr>
          <w:sz w:val="26"/>
          <w:szCs w:val="26"/>
        </w:rPr>
        <w:t>20</w:t>
      </w:r>
      <w:r w:rsidR="00286787">
        <w:rPr>
          <w:sz w:val="26"/>
          <w:szCs w:val="26"/>
        </w:rPr>
        <w:t>07</w:t>
      </w:r>
      <w:r w:rsidR="00457636">
        <w:rPr>
          <w:sz w:val="26"/>
          <w:szCs w:val="26"/>
        </w:rPr>
        <w:t xml:space="preserve">, </w:t>
      </w:r>
      <w:r w:rsidR="00457636" w:rsidRPr="00457636">
        <w:rPr>
          <w:sz w:val="26"/>
          <w:szCs w:val="26"/>
        </w:rPr>
        <w:t>1</w:t>
      </w:r>
      <w:r w:rsidR="00286787">
        <w:rPr>
          <w:sz w:val="26"/>
          <w:szCs w:val="26"/>
        </w:rPr>
        <w:t>3 декабря</w:t>
      </w:r>
      <w:r w:rsidR="00457636">
        <w:rPr>
          <w:sz w:val="26"/>
          <w:szCs w:val="26"/>
        </w:rPr>
        <w:t>,</w:t>
      </w:r>
      <w:r w:rsidR="00720A55">
        <w:rPr>
          <w:sz w:val="26"/>
          <w:szCs w:val="26"/>
        </w:rPr>
        <w:t xml:space="preserve"> </w:t>
      </w:r>
      <w:r w:rsidR="00457636">
        <w:rPr>
          <w:sz w:val="26"/>
          <w:szCs w:val="26"/>
        </w:rPr>
        <w:t xml:space="preserve">№ </w:t>
      </w:r>
      <w:r w:rsidR="00286787">
        <w:rPr>
          <w:sz w:val="26"/>
          <w:szCs w:val="26"/>
        </w:rPr>
        <w:t>197-201</w:t>
      </w:r>
      <w:r w:rsidR="00C76EDB">
        <w:rPr>
          <w:sz w:val="26"/>
          <w:szCs w:val="26"/>
        </w:rPr>
        <w:t>), следующ</w:t>
      </w:r>
      <w:r w:rsidR="00786261">
        <w:rPr>
          <w:sz w:val="26"/>
          <w:szCs w:val="26"/>
        </w:rPr>
        <w:t>и</w:t>
      </w:r>
      <w:r w:rsidR="00C76EDB">
        <w:rPr>
          <w:sz w:val="26"/>
          <w:szCs w:val="26"/>
        </w:rPr>
        <w:t>е изменени</w:t>
      </w:r>
      <w:r w:rsidR="00786261">
        <w:rPr>
          <w:sz w:val="26"/>
          <w:szCs w:val="26"/>
        </w:rPr>
        <w:t>я</w:t>
      </w:r>
      <w:r w:rsidR="00C76EDB">
        <w:rPr>
          <w:sz w:val="26"/>
          <w:szCs w:val="26"/>
        </w:rPr>
        <w:t>:</w:t>
      </w:r>
    </w:p>
    <w:p w:rsidR="00754C20" w:rsidRDefault="00786261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86787">
        <w:rPr>
          <w:sz w:val="26"/>
          <w:szCs w:val="26"/>
        </w:rPr>
        <w:t>по тексту решения слова «перечень имущества, передаваемый из муниципальной собственности Находкинского городского округа в собственность Российской Федерации» в соответствующих падежах заменить словами «перечень имущества, предлагаемого к передаче из муниципальной собственности Находкинского городского округа в федеральную собственность» в соответствующих падежах</w:t>
      </w:r>
      <w:r w:rsidR="00754C20">
        <w:rPr>
          <w:sz w:val="26"/>
          <w:szCs w:val="26"/>
        </w:rPr>
        <w:t>;</w:t>
      </w: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  <w:sectPr w:rsidR="00286787" w:rsidSect="00F132D9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083D" w:rsidRDefault="00754C20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286787">
        <w:rPr>
          <w:sz w:val="26"/>
          <w:szCs w:val="26"/>
        </w:rPr>
        <w:t xml:space="preserve">таблицу пункта 1 </w:t>
      </w:r>
      <w:r w:rsidR="00786261">
        <w:rPr>
          <w:sz w:val="26"/>
          <w:szCs w:val="26"/>
        </w:rPr>
        <w:t>изложить в следующей редакции:</w:t>
      </w:r>
    </w:p>
    <w:p w:rsidR="00286787" w:rsidRDefault="00286787" w:rsidP="00457636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5A72B8" w:rsidRDefault="005A72B8" w:rsidP="005A72B8">
      <w:pPr>
        <w:pStyle w:val="aa"/>
        <w:ind w:left="0" w:right="-1043" w:firstLine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«Перечень имущества, предлагаемого к передаче из муниципальной собственности</w:t>
      </w:r>
    </w:p>
    <w:p w:rsidR="005A72B8" w:rsidRDefault="005A72B8" w:rsidP="005A72B8">
      <w:pPr>
        <w:pStyle w:val="aa"/>
        <w:ind w:left="0" w:right="-1043" w:firstLine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Находкинского городского округа в федеральную собственность</w:t>
      </w:r>
    </w:p>
    <w:p w:rsidR="005A72B8" w:rsidRDefault="005A72B8" w:rsidP="005A72B8">
      <w:pPr>
        <w:pStyle w:val="aa"/>
        <w:ind w:left="0" w:right="-1043" w:firstLine="0"/>
        <w:jc w:val="center"/>
        <w:rPr>
          <w:rFonts w:ascii="Times New Roman" w:hAnsi="Times New Roman"/>
          <w:b w:val="0"/>
          <w:sz w:val="26"/>
          <w:szCs w:val="26"/>
        </w:rPr>
      </w:pPr>
    </w:p>
    <w:p w:rsidR="005A72B8" w:rsidRDefault="005A72B8" w:rsidP="005A72B8">
      <w:pPr>
        <w:pStyle w:val="aa"/>
        <w:ind w:left="0" w:right="-1043" w:firstLine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14899" w:type="dxa"/>
        <w:tblInd w:w="98" w:type="dxa"/>
        <w:tblLook w:val="04A0" w:firstRow="1" w:lastRow="0" w:firstColumn="1" w:lastColumn="0" w:noHBand="0" w:noVBand="1"/>
      </w:tblPr>
      <w:tblGrid>
        <w:gridCol w:w="2449"/>
        <w:gridCol w:w="2268"/>
        <w:gridCol w:w="2410"/>
        <w:gridCol w:w="3685"/>
        <w:gridCol w:w="4087"/>
      </w:tblGrid>
      <w:tr w:rsidR="005A72B8" w:rsidRPr="00AD4927" w:rsidTr="005A72B8">
        <w:trPr>
          <w:trHeight w:val="151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8" w:rsidRPr="00AD4927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 w:rsidRPr="00AD4927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Pr="00AD4927">
              <w:rPr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8" w:rsidRPr="00AD4927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 w:rsidRPr="00AD4927">
              <w:rPr>
                <w:color w:val="000000"/>
                <w:sz w:val="24"/>
                <w:szCs w:val="24"/>
              </w:rPr>
              <w:t>Адрес места нахождения</w:t>
            </w:r>
            <w:r w:rsidRPr="00AD4927">
              <w:rPr>
                <w:color w:val="000000"/>
                <w:sz w:val="24"/>
                <w:szCs w:val="24"/>
              </w:rPr>
              <w:br/>
              <w:t>организации, ИНН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8" w:rsidRPr="00AD4927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 w:rsidRPr="00AD4927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AD4927">
              <w:rPr>
                <w:color w:val="000000"/>
                <w:sz w:val="24"/>
                <w:szCs w:val="24"/>
              </w:rPr>
              <w:br/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8" w:rsidRPr="00AD4927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 w:rsidRPr="00AD4927">
              <w:rPr>
                <w:color w:val="000000"/>
                <w:sz w:val="24"/>
                <w:szCs w:val="24"/>
              </w:rPr>
              <w:t xml:space="preserve">Адрес местонахождения </w:t>
            </w:r>
            <w:r w:rsidRPr="00AD4927">
              <w:rPr>
                <w:color w:val="000000"/>
                <w:sz w:val="24"/>
                <w:szCs w:val="24"/>
              </w:rPr>
              <w:br/>
              <w:t>имущества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8" w:rsidRPr="00AD4927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 w:rsidRPr="00AD4927">
              <w:rPr>
                <w:color w:val="000000"/>
                <w:sz w:val="24"/>
                <w:szCs w:val="24"/>
              </w:rPr>
              <w:t>Индивидуализирующие</w:t>
            </w:r>
            <w:r w:rsidRPr="00AD4927">
              <w:rPr>
                <w:color w:val="000000"/>
                <w:sz w:val="24"/>
                <w:szCs w:val="24"/>
              </w:rPr>
              <w:br/>
              <w:t>характеристики имущества</w:t>
            </w:r>
          </w:p>
        </w:tc>
      </w:tr>
      <w:tr w:rsidR="005A72B8" w:rsidRPr="00AD4927" w:rsidTr="005A72B8">
        <w:trPr>
          <w:trHeight w:val="7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B8" w:rsidRPr="00AD4927" w:rsidRDefault="005A72B8" w:rsidP="0048611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B8" w:rsidRPr="00AD4927" w:rsidRDefault="005A72B8" w:rsidP="00486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B8" w:rsidRPr="005A72B8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Помещения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B8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 Находка, </w:t>
            </w:r>
          </w:p>
          <w:p w:rsidR="005A72B8" w:rsidRPr="00AD4927" w:rsidRDefault="005A72B8" w:rsidP="004861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-р Озерный, д. 11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2B8" w:rsidRPr="00AD4927" w:rsidRDefault="005A72B8" w:rsidP="005A72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597,3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номера на поэтажном плане: </w:t>
            </w:r>
            <w:proofErr w:type="spellStart"/>
            <w:r>
              <w:rPr>
                <w:color w:val="000000"/>
                <w:sz w:val="24"/>
                <w:szCs w:val="24"/>
              </w:rPr>
              <w:t>пом</w:t>
            </w:r>
            <w:proofErr w:type="spellEnd"/>
            <w:r>
              <w:rPr>
                <w:color w:val="000000"/>
                <w:sz w:val="24"/>
                <w:szCs w:val="24"/>
              </w:rPr>
              <w:t>, 1. Назначение: нежилое. Объект расположен на первом этаже. Кадастровый (или условный) номер: 25:31:010401:5205</w:t>
            </w:r>
          </w:p>
        </w:tc>
      </w:tr>
    </w:tbl>
    <w:p w:rsidR="005A72B8" w:rsidRDefault="005A72B8" w:rsidP="005A72B8">
      <w:pPr>
        <w:pStyle w:val="aa"/>
        <w:ind w:left="0" w:right="-1043" w:firstLine="0"/>
        <w:jc w:val="center"/>
        <w:rPr>
          <w:rFonts w:ascii="Times New Roman" w:hAnsi="Times New Roman"/>
          <w:b w:val="0"/>
          <w:sz w:val="26"/>
          <w:szCs w:val="26"/>
        </w:rPr>
      </w:pPr>
    </w:p>
    <w:p w:rsidR="00D63A8A" w:rsidRDefault="00D63A8A" w:rsidP="00E743DE">
      <w:pPr>
        <w:pStyle w:val="a5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63A8A" w:rsidRDefault="00D63A8A" w:rsidP="007832D4">
      <w:pPr>
        <w:pStyle w:val="a5"/>
        <w:jc w:val="both"/>
        <w:rPr>
          <w:sz w:val="26"/>
          <w:szCs w:val="26"/>
        </w:rPr>
      </w:pPr>
    </w:p>
    <w:p w:rsidR="00D63A8A" w:rsidRDefault="00D63A8A" w:rsidP="007832D4">
      <w:pPr>
        <w:pStyle w:val="a5"/>
        <w:jc w:val="both"/>
        <w:rPr>
          <w:sz w:val="26"/>
          <w:szCs w:val="26"/>
        </w:rPr>
      </w:pPr>
    </w:p>
    <w:p w:rsidR="00D63A8A" w:rsidRDefault="00D63A8A" w:rsidP="00E743DE">
      <w:pPr>
        <w:pStyle w:val="a5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D63A8A" w:rsidRDefault="00E743DE" w:rsidP="00E743D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D63A8A" w:rsidRPr="00E743DE">
        <w:rPr>
          <w:sz w:val="26"/>
          <w:szCs w:val="26"/>
        </w:rPr>
        <w:t>ородского</w:t>
      </w:r>
      <w:proofErr w:type="gramEnd"/>
      <w:r w:rsidR="00D63A8A" w:rsidRPr="00E743DE">
        <w:rPr>
          <w:sz w:val="26"/>
          <w:szCs w:val="26"/>
        </w:rPr>
        <w:t xml:space="preserve"> округа                                                                          </w:t>
      </w:r>
      <w:r>
        <w:rPr>
          <w:sz w:val="26"/>
          <w:szCs w:val="26"/>
        </w:rPr>
        <w:t xml:space="preserve"> </w:t>
      </w:r>
      <w:r w:rsidR="002077D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5A72B8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D63A8A" w:rsidRPr="00E743DE">
        <w:rPr>
          <w:sz w:val="26"/>
          <w:szCs w:val="26"/>
        </w:rPr>
        <w:t xml:space="preserve">  </w:t>
      </w:r>
      <w:r w:rsidR="002077D1">
        <w:rPr>
          <w:sz w:val="26"/>
          <w:szCs w:val="26"/>
        </w:rPr>
        <w:t xml:space="preserve"> </w:t>
      </w:r>
      <w:r w:rsidR="00D63A8A" w:rsidRPr="00E743DE">
        <w:rPr>
          <w:sz w:val="26"/>
          <w:szCs w:val="26"/>
        </w:rPr>
        <w:t xml:space="preserve">О. Г. </w:t>
      </w:r>
      <w:proofErr w:type="spellStart"/>
      <w:r w:rsidR="00D63A8A" w:rsidRPr="00E743DE">
        <w:rPr>
          <w:sz w:val="26"/>
          <w:szCs w:val="26"/>
        </w:rPr>
        <w:t>Колядин</w:t>
      </w:r>
      <w:proofErr w:type="spellEnd"/>
      <w:r w:rsidR="00D63A8A" w:rsidRPr="00E743DE">
        <w:rPr>
          <w:sz w:val="26"/>
          <w:szCs w:val="26"/>
        </w:rPr>
        <w:t xml:space="preserve">  </w:t>
      </w:r>
    </w:p>
    <w:p w:rsidR="004F0D18" w:rsidRDefault="004F0D18" w:rsidP="00E743DE">
      <w:pPr>
        <w:jc w:val="both"/>
        <w:rPr>
          <w:sz w:val="26"/>
          <w:szCs w:val="26"/>
        </w:rPr>
      </w:pPr>
    </w:p>
    <w:p w:rsidR="004F0D18" w:rsidRDefault="004F0D18" w:rsidP="00E743DE">
      <w:pPr>
        <w:jc w:val="both"/>
        <w:rPr>
          <w:sz w:val="24"/>
          <w:szCs w:val="24"/>
        </w:rPr>
      </w:pPr>
      <w:r>
        <w:rPr>
          <w:sz w:val="24"/>
          <w:szCs w:val="24"/>
        </w:rPr>
        <w:t>10 декабря 2013 года</w:t>
      </w:r>
    </w:p>
    <w:p w:rsidR="004F0D18" w:rsidRPr="004F0D18" w:rsidRDefault="004F0D18" w:rsidP="00E743DE">
      <w:pPr>
        <w:jc w:val="both"/>
        <w:rPr>
          <w:sz w:val="24"/>
          <w:szCs w:val="24"/>
        </w:rPr>
      </w:pPr>
      <w:r>
        <w:rPr>
          <w:sz w:val="24"/>
          <w:szCs w:val="24"/>
        </w:rPr>
        <w:t>№ 290-НПА</w:t>
      </w:r>
      <w:bookmarkStart w:id="0" w:name="_GoBack"/>
      <w:bookmarkEnd w:id="0"/>
    </w:p>
    <w:p w:rsidR="002077D1" w:rsidRDefault="002077D1" w:rsidP="00E743DE">
      <w:pPr>
        <w:jc w:val="both"/>
        <w:rPr>
          <w:sz w:val="26"/>
          <w:szCs w:val="26"/>
        </w:rPr>
      </w:pPr>
    </w:p>
    <w:sectPr w:rsidR="002077D1" w:rsidSect="0028678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27" w:rsidRDefault="009A5327" w:rsidP="00ED6B29">
      <w:r>
        <w:separator/>
      </w:r>
    </w:p>
  </w:endnote>
  <w:endnote w:type="continuationSeparator" w:id="0">
    <w:p w:rsidR="009A5327" w:rsidRDefault="009A5327" w:rsidP="00ED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29" w:rsidRPr="00ED6B29" w:rsidRDefault="00ED6B29">
    <w:pPr>
      <w:pStyle w:val="a8"/>
      <w:jc w:val="right"/>
    </w:pPr>
  </w:p>
  <w:p w:rsidR="00ED6B29" w:rsidRDefault="00ED6B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27" w:rsidRDefault="009A5327" w:rsidP="00ED6B29">
      <w:r>
        <w:separator/>
      </w:r>
    </w:p>
  </w:footnote>
  <w:footnote w:type="continuationSeparator" w:id="0">
    <w:p w:rsidR="009A5327" w:rsidRDefault="009A5327" w:rsidP="00ED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259385"/>
      <w:docPartObj>
        <w:docPartGallery w:val="Page Numbers (Top of Page)"/>
        <w:docPartUnique/>
      </w:docPartObj>
    </w:sdtPr>
    <w:sdtEndPr/>
    <w:sdtContent>
      <w:p w:rsidR="00F132D9" w:rsidRDefault="00F132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18">
          <w:rPr>
            <w:noProof/>
          </w:rPr>
          <w:t>2</w:t>
        </w:r>
        <w:r>
          <w:fldChar w:fldCharType="end"/>
        </w:r>
      </w:p>
    </w:sdtContent>
  </w:sdt>
  <w:p w:rsidR="00F132D9" w:rsidRDefault="00F132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0742"/>
    <w:multiLevelType w:val="hybridMultilevel"/>
    <w:tmpl w:val="6E9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6DB"/>
    <w:multiLevelType w:val="hybridMultilevel"/>
    <w:tmpl w:val="CE9E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60FA"/>
    <w:multiLevelType w:val="hybridMultilevel"/>
    <w:tmpl w:val="9E1E66A2"/>
    <w:lvl w:ilvl="0" w:tplc="B5E0E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4"/>
    <w:rsid w:val="00050B94"/>
    <w:rsid w:val="00057A69"/>
    <w:rsid w:val="00061500"/>
    <w:rsid w:val="0009109F"/>
    <w:rsid w:val="001764E5"/>
    <w:rsid w:val="001D75DE"/>
    <w:rsid w:val="002077D1"/>
    <w:rsid w:val="0024765B"/>
    <w:rsid w:val="00254DCB"/>
    <w:rsid w:val="00286787"/>
    <w:rsid w:val="00302AEE"/>
    <w:rsid w:val="00346B45"/>
    <w:rsid w:val="003725C6"/>
    <w:rsid w:val="003A4A2D"/>
    <w:rsid w:val="003E2AEE"/>
    <w:rsid w:val="00427F08"/>
    <w:rsid w:val="00432B22"/>
    <w:rsid w:val="00457636"/>
    <w:rsid w:val="004702F0"/>
    <w:rsid w:val="00481C1C"/>
    <w:rsid w:val="004F0D18"/>
    <w:rsid w:val="00591E8E"/>
    <w:rsid w:val="005A72B8"/>
    <w:rsid w:val="005B519A"/>
    <w:rsid w:val="00657181"/>
    <w:rsid w:val="006A5A16"/>
    <w:rsid w:val="006D63C9"/>
    <w:rsid w:val="00720A55"/>
    <w:rsid w:val="00754C20"/>
    <w:rsid w:val="007832D4"/>
    <w:rsid w:val="00786261"/>
    <w:rsid w:val="007A1F3C"/>
    <w:rsid w:val="007D072F"/>
    <w:rsid w:val="0080083D"/>
    <w:rsid w:val="0081723E"/>
    <w:rsid w:val="00861CDF"/>
    <w:rsid w:val="00871A49"/>
    <w:rsid w:val="008B0B28"/>
    <w:rsid w:val="008C530B"/>
    <w:rsid w:val="00904440"/>
    <w:rsid w:val="0094064F"/>
    <w:rsid w:val="00942209"/>
    <w:rsid w:val="009645C6"/>
    <w:rsid w:val="00975887"/>
    <w:rsid w:val="009A308D"/>
    <w:rsid w:val="009A5327"/>
    <w:rsid w:val="009E23ED"/>
    <w:rsid w:val="00A11A39"/>
    <w:rsid w:val="00A700D3"/>
    <w:rsid w:val="00BD56C3"/>
    <w:rsid w:val="00C32808"/>
    <w:rsid w:val="00C76EDB"/>
    <w:rsid w:val="00CA35D8"/>
    <w:rsid w:val="00CF0042"/>
    <w:rsid w:val="00D63A8A"/>
    <w:rsid w:val="00E44508"/>
    <w:rsid w:val="00E743DE"/>
    <w:rsid w:val="00EC18B6"/>
    <w:rsid w:val="00ED6B29"/>
    <w:rsid w:val="00EE2870"/>
    <w:rsid w:val="00EF01FC"/>
    <w:rsid w:val="00F132D9"/>
    <w:rsid w:val="00F17264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23FE-65BE-4275-BD69-7DA82DA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6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6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A72B8"/>
    <w:pPr>
      <w:ind w:left="1005" w:hanging="12"/>
      <w:jc w:val="both"/>
    </w:pPr>
    <w:rPr>
      <w:rFonts w:ascii="Arial" w:hAnsi="Arial"/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5A72B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9D2-676C-42A7-8417-104A05BA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Наталья А. Троценко</cp:lastModifiedBy>
  <cp:revision>3</cp:revision>
  <cp:lastPrinted>2013-11-21T01:54:00Z</cp:lastPrinted>
  <dcterms:created xsi:type="dcterms:W3CDTF">2013-12-11T23:12:00Z</dcterms:created>
  <dcterms:modified xsi:type="dcterms:W3CDTF">2013-12-11T23:13:00Z</dcterms:modified>
</cp:coreProperties>
</file>