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59F" w:rsidRDefault="00D3759F" w:rsidP="00D3759F">
      <w:pPr>
        <w:ind w:right="-285"/>
        <w:jc w:val="center"/>
        <w:rPr>
          <w:rFonts w:ascii="Arial" w:hAnsi="Arial" w:cs="Arial"/>
          <w:b/>
          <w:snapToGrid/>
          <w:sz w:val="22"/>
          <w:szCs w:val="22"/>
        </w:rPr>
      </w:pPr>
      <w:r>
        <w:rPr>
          <w:rFonts w:ascii="Arial" w:hAnsi="Arial" w:cs="Arial"/>
          <w:b/>
          <w:noProof/>
          <w:sz w:val="22"/>
          <w:szCs w:val="22"/>
        </w:rPr>
        <w:drawing>
          <wp:inline distT="0" distB="0" distL="0" distR="0">
            <wp:extent cx="638175" cy="895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895350"/>
                    </a:xfrm>
                    <a:prstGeom prst="rect">
                      <a:avLst/>
                    </a:prstGeom>
                    <a:noFill/>
                    <a:ln>
                      <a:noFill/>
                    </a:ln>
                  </pic:spPr>
                </pic:pic>
              </a:graphicData>
            </a:graphic>
          </wp:inline>
        </w:drawing>
      </w:r>
    </w:p>
    <w:p w:rsidR="00D3759F" w:rsidRDefault="00D3759F" w:rsidP="00D3759F">
      <w:pPr>
        <w:ind w:right="-285"/>
        <w:jc w:val="center"/>
        <w:rPr>
          <w:rFonts w:ascii="Arial" w:hAnsi="Arial" w:cs="Arial"/>
          <w:b/>
          <w:sz w:val="22"/>
          <w:szCs w:val="22"/>
        </w:rPr>
      </w:pPr>
    </w:p>
    <w:p w:rsidR="00D3759F" w:rsidRDefault="00D3759F" w:rsidP="00D3759F">
      <w:pPr>
        <w:ind w:right="-285"/>
        <w:jc w:val="center"/>
        <w:rPr>
          <w:b/>
          <w:sz w:val="26"/>
          <w:szCs w:val="26"/>
        </w:rPr>
      </w:pPr>
      <w:r>
        <w:rPr>
          <w:b/>
          <w:sz w:val="26"/>
          <w:szCs w:val="26"/>
        </w:rPr>
        <w:t>РОССИЙСКАЯ ФЕДЕРАЦИЯ</w:t>
      </w:r>
    </w:p>
    <w:p w:rsidR="00D3759F" w:rsidRDefault="00D3759F" w:rsidP="00D3759F">
      <w:pPr>
        <w:ind w:right="-285"/>
        <w:jc w:val="center"/>
        <w:rPr>
          <w:b/>
          <w:sz w:val="26"/>
          <w:szCs w:val="26"/>
        </w:rPr>
      </w:pPr>
      <w:r>
        <w:rPr>
          <w:b/>
          <w:sz w:val="26"/>
          <w:szCs w:val="26"/>
        </w:rPr>
        <w:t>ПРИМОРСКИЙ КРАЙ</w:t>
      </w:r>
      <w:r>
        <w:rPr>
          <w:b/>
          <w:sz w:val="26"/>
          <w:szCs w:val="26"/>
        </w:rPr>
        <w:br/>
        <w:t>ДУМА НАХОДКИНСКОГО ГОРОДСКОГО ОКРУГА</w:t>
      </w:r>
    </w:p>
    <w:p w:rsidR="00D3759F" w:rsidRDefault="00D3759F" w:rsidP="00D3759F">
      <w:pPr>
        <w:pBdr>
          <w:bottom w:val="double" w:sz="12" w:space="1" w:color="auto"/>
        </w:pBdr>
        <w:ind w:right="-285"/>
        <w:jc w:val="center"/>
        <w:rPr>
          <w:b/>
          <w:sz w:val="26"/>
          <w:szCs w:val="26"/>
        </w:rPr>
      </w:pPr>
    </w:p>
    <w:p w:rsidR="00D3759F" w:rsidRDefault="00D3759F" w:rsidP="00D3759F">
      <w:pPr>
        <w:ind w:right="-285"/>
        <w:jc w:val="center"/>
        <w:rPr>
          <w:b/>
          <w:sz w:val="26"/>
          <w:szCs w:val="26"/>
        </w:rPr>
      </w:pPr>
    </w:p>
    <w:p w:rsidR="00D3759F" w:rsidRDefault="00D3759F" w:rsidP="00D3759F">
      <w:pPr>
        <w:ind w:right="-285"/>
        <w:jc w:val="center"/>
        <w:rPr>
          <w:b/>
          <w:sz w:val="26"/>
          <w:szCs w:val="26"/>
        </w:rPr>
      </w:pPr>
      <w:r>
        <w:rPr>
          <w:b/>
          <w:sz w:val="26"/>
          <w:szCs w:val="26"/>
        </w:rPr>
        <w:t>РЕШЕНИЕ</w:t>
      </w:r>
    </w:p>
    <w:p w:rsidR="00D3759F" w:rsidRDefault="00D3759F" w:rsidP="00D3759F">
      <w:pPr>
        <w:ind w:right="-285"/>
        <w:jc w:val="center"/>
        <w:rPr>
          <w:b/>
          <w:sz w:val="26"/>
          <w:szCs w:val="26"/>
        </w:rPr>
      </w:pPr>
    </w:p>
    <w:p w:rsidR="00D3759F" w:rsidRDefault="004366E9" w:rsidP="00D3759F">
      <w:pPr>
        <w:ind w:right="-285"/>
        <w:jc w:val="both"/>
        <w:rPr>
          <w:rFonts w:cs="Arial"/>
          <w:sz w:val="26"/>
          <w:szCs w:val="26"/>
        </w:rPr>
      </w:pPr>
      <w:r>
        <w:rPr>
          <w:rFonts w:cs="Arial"/>
          <w:sz w:val="26"/>
          <w:szCs w:val="26"/>
        </w:rPr>
        <w:t>27</w:t>
      </w:r>
      <w:r w:rsidR="00D3759F">
        <w:rPr>
          <w:rFonts w:cs="Arial"/>
          <w:sz w:val="26"/>
          <w:szCs w:val="26"/>
        </w:rPr>
        <w:t xml:space="preserve">.10.2021                                                                                                    </w:t>
      </w:r>
      <w:r w:rsidR="002B21BE">
        <w:rPr>
          <w:rFonts w:cs="Arial"/>
          <w:sz w:val="26"/>
          <w:szCs w:val="26"/>
        </w:rPr>
        <w:t xml:space="preserve">    </w:t>
      </w:r>
      <w:r>
        <w:rPr>
          <w:rFonts w:cs="Arial"/>
          <w:sz w:val="26"/>
          <w:szCs w:val="26"/>
        </w:rPr>
        <w:t xml:space="preserve">     № 952</w:t>
      </w:r>
      <w:r w:rsidR="00D3759F">
        <w:rPr>
          <w:rFonts w:cs="Arial"/>
          <w:sz w:val="26"/>
          <w:szCs w:val="26"/>
        </w:rPr>
        <w:t>-НПА</w:t>
      </w:r>
    </w:p>
    <w:p w:rsidR="00D3759F" w:rsidRPr="004121C5" w:rsidRDefault="00D3759F" w:rsidP="00D3759F">
      <w:pPr>
        <w:ind w:right="-285"/>
        <w:rPr>
          <w:rFonts w:ascii="Arial" w:hAnsi="Arial" w:cs="Arial"/>
          <w:b/>
        </w:rPr>
      </w:pPr>
    </w:p>
    <w:p w:rsidR="00B84C95" w:rsidRDefault="00EC2EE5" w:rsidP="00D3759F">
      <w:pPr>
        <w:autoSpaceDE w:val="0"/>
        <w:autoSpaceDN w:val="0"/>
        <w:adjustRightInd w:val="0"/>
        <w:ind w:right="-285"/>
        <w:contextualSpacing/>
        <w:jc w:val="center"/>
        <w:rPr>
          <w:sz w:val="26"/>
          <w:szCs w:val="28"/>
        </w:rPr>
      </w:pPr>
      <w:r w:rsidRPr="00D762A1">
        <w:rPr>
          <w:sz w:val="26"/>
          <w:szCs w:val="26"/>
        </w:rPr>
        <w:t>О Положении</w:t>
      </w:r>
      <w:r>
        <w:rPr>
          <w:sz w:val="26"/>
          <w:szCs w:val="26"/>
        </w:rPr>
        <w:t xml:space="preserve"> </w:t>
      </w:r>
      <w:r w:rsidR="00360C53">
        <w:rPr>
          <w:sz w:val="26"/>
          <w:szCs w:val="28"/>
        </w:rPr>
        <w:t>о муниципальном жилищном контроле</w:t>
      </w:r>
      <w:r w:rsidR="00B84C95">
        <w:rPr>
          <w:sz w:val="26"/>
          <w:szCs w:val="28"/>
        </w:rPr>
        <w:t xml:space="preserve"> </w:t>
      </w:r>
      <w:r w:rsidR="00360C53">
        <w:rPr>
          <w:sz w:val="26"/>
          <w:szCs w:val="28"/>
        </w:rPr>
        <w:t>на</w:t>
      </w:r>
      <w:r w:rsidR="002A585A" w:rsidRPr="00C51947">
        <w:rPr>
          <w:sz w:val="26"/>
          <w:szCs w:val="28"/>
        </w:rPr>
        <w:t xml:space="preserve"> территории</w:t>
      </w:r>
    </w:p>
    <w:p w:rsidR="002A585A" w:rsidRPr="00C51947" w:rsidRDefault="002A585A" w:rsidP="00D3759F">
      <w:pPr>
        <w:autoSpaceDE w:val="0"/>
        <w:autoSpaceDN w:val="0"/>
        <w:adjustRightInd w:val="0"/>
        <w:ind w:right="-285"/>
        <w:contextualSpacing/>
        <w:jc w:val="center"/>
        <w:rPr>
          <w:sz w:val="26"/>
        </w:rPr>
      </w:pPr>
      <w:r w:rsidRPr="00C51947">
        <w:rPr>
          <w:sz w:val="26"/>
          <w:szCs w:val="26"/>
        </w:rPr>
        <w:t xml:space="preserve"> </w:t>
      </w:r>
      <w:r w:rsidRPr="00C51947">
        <w:rPr>
          <w:sz w:val="26"/>
        </w:rPr>
        <w:t>Находкинского городского округа</w:t>
      </w:r>
    </w:p>
    <w:p w:rsidR="00D3759F" w:rsidRDefault="00D3759F" w:rsidP="00D3759F">
      <w:pPr>
        <w:rPr>
          <w:color w:val="000000" w:themeColor="text1"/>
        </w:rPr>
      </w:pPr>
    </w:p>
    <w:p w:rsidR="005941C0" w:rsidRPr="00B84C95" w:rsidRDefault="005941C0" w:rsidP="00D3759F">
      <w:pPr>
        <w:ind w:right="-285" w:firstLine="709"/>
        <w:rPr>
          <w:sz w:val="26"/>
          <w:szCs w:val="26"/>
        </w:rPr>
      </w:pPr>
      <w:r w:rsidRPr="00D3759F">
        <w:rPr>
          <w:b/>
          <w:sz w:val="26"/>
          <w:szCs w:val="26"/>
        </w:rPr>
        <w:t xml:space="preserve">Статья 1. </w:t>
      </w:r>
      <w:r w:rsidRPr="00B84C95">
        <w:rPr>
          <w:sz w:val="26"/>
          <w:szCs w:val="26"/>
        </w:rPr>
        <w:t>Общие положения</w:t>
      </w:r>
    </w:p>
    <w:p w:rsidR="005941C0" w:rsidRPr="00D3759F" w:rsidRDefault="005941C0" w:rsidP="00D3759F">
      <w:pPr>
        <w:autoSpaceDE w:val="0"/>
        <w:autoSpaceDN w:val="0"/>
        <w:adjustRightInd w:val="0"/>
        <w:ind w:right="-285" w:firstLine="709"/>
        <w:jc w:val="both"/>
        <w:rPr>
          <w:sz w:val="26"/>
          <w:szCs w:val="26"/>
        </w:rPr>
      </w:pPr>
    </w:p>
    <w:p w:rsidR="005941C0" w:rsidRPr="00D3759F" w:rsidRDefault="005941C0" w:rsidP="00D3759F">
      <w:pPr>
        <w:autoSpaceDE w:val="0"/>
        <w:autoSpaceDN w:val="0"/>
        <w:adjustRightInd w:val="0"/>
        <w:ind w:right="-285" w:firstLine="709"/>
        <w:jc w:val="both"/>
        <w:rPr>
          <w:sz w:val="26"/>
          <w:szCs w:val="26"/>
        </w:rPr>
      </w:pPr>
      <w:r w:rsidRPr="00D3759F">
        <w:rPr>
          <w:sz w:val="26"/>
          <w:szCs w:val="26"/>
        </w:rPr>
        <w:t>1. Положение о муниципальном жилищном контроле (далее- Положение) устанавливает порядок организации и осуществления муниципального жилищного контроля на территории Находкинского городского округа.</w:t>
      </w:r>
    </w:p>
    <w:p w:rsidR="00BD4D87" w:rsidRPr="00D3759F" w:rsidRDefault="005941C0" w:rsidP="00D3759F">
      <w:pPr>
        <w:autoSpaceDE w:val="0"/>
        <w:autoSpaceDN w:val="0"/>
        <w:adjustRightInd w:val="0"/>
        <w:ind w:right="-285" w:firstLine="709"/>
        <w:contextualSpacing/>
        <w:jc w:val="both"/>
        <w:rPr>
          <w:sz w:val="26"/>
          <w:szCs w:val="26"/>
        </w:rPr>
      </w:pPr>
      <w:r w:rsidRPr="00D3759F">
        <w:rPr>
          <w:sz w:val="26"/>
          <w:szCs w:val="26"/>
        </w:rPr>
        <w:t>2. Муниципальный жилищный контроль (далее – муниципальный контроль) на территории Находкинского городского округа осуществляется администрацией Находкинского городского округа</w:t>
      </w:r>
      <w:r w:rsidR="00BD4D87" w:rsidRPr="00D3759F">
        <w:rPr>
          <w:sz w:val="26"/>
          <w:szCs w:val="26"/>
        </w:rPr>
        <w:t xml:space="preserve"> через уполномоченный орган – управление жилищно-коммунального хозяйства администрации Находкинского городского округа (далее - уполномоченный орган).</w:t>
      </w:r>
    </w:p>
    <w:p w:rsidR="00E446BC" w:rsidRPr="00D3759F" w:rsidRDefault="005941C0" w:rsidP="00D3759F">
      <w:pPr>
        <w:autoSpaceDE w:val="0"/>
        <w:autoSpaceDN w:val="0"/>
        <w:adjustRightInd w:val="0"/>
        <w:ind w:right="-285" w:firstLine="709"/>
        <w:contextualSpacing/>
        <w:jc w:val="both"/>
        <w:rPr>
          <w:sz w:val="26"/>
          <w:szCs w:val="26"/>
        </w:rPr>
      </w:pPr>
      <w:r w:rsidRPr="00D3759F">
        <w:rPr>
          <w:sz w:val="26"/>
          <w:szCs w:val="26"/>
        </w:rPr>
        <w:t xml:space="preserve">3. </w:t>
      </w:r>
      <w:r w:rsidR="00E446BC" w:rsidRPr="00D3759F">
        <w:rPr>
          <w:sz w:val="26"/>
          <w:szCs w:val="26"/>
        </w:rPr>
        <w:t>М</w:t>
      </w:r>
      <w:r w:rsidRPr="00D3759F">
        <w:rPr>
          <w:sz w:val="26"/>
          <w:szCs w:val="26"/>
        </w:rPr>
        <w:t>униципальн</w:t>
      </w:r>
      <w:r w:rsidR="00E446BC" w:rsidRPr="00D3759F">
        <w:rPr>
          <w:sz w:val="26"/>
          <w:szCs w:val="26"/>
        </w:rPr>
        <w:t>ый</w:t>
      </w:r>
      <w:r w:rsidRPr="00D3759F">
        <w:rPr>
          <w:sz w:val="26"/>
          <w:szCs w:val="26"/>
        </w:rPr>
        <w:t xml:space="preserve"> контрол</w:t>
      </w:r>
      <w:r w:rsidR="00E446BC" w:rsidRPr="00D3759F">
        <w:rPr>
          <w:sz w:val="26"/>
          <w:szCs w:val="26"/>
        </w:rPr>
        <w:t>ь осуществляют должностные лица уполномоченного органа.</w:t>
      </w:r>
      <w:r w:rsidRPr="00D3759F">
        <w:rPr>
          <w:sz w:val="26"/>
          <w:szCs w:val="26"/>
        </w:rPr>
        <w:t xml:space="preserve"> </w:t>
      </w:r>
    </w:p>
    <w:p w:rsidR="005941C0" w:rsidRPr="00D3759F" w:rsidRDefault="005941C0" w:rsidP="00D3759F">
      <w:pPr>
        <w:autoSpaceDE w:val="0"/>
        <w:autoSpaceDN w:val="0"/>
        <w:adjustRightInd w:val="0"/>
        <w:ind w:right="-285" w:firstLine="709"/>
        <w:contextualSpacing/>
        <w:jc w:val="both"/>
        <w:rPr>
          <w:sz w:val="26"/>
          <w:szCs w:val="26"/>
        </w:rPr>
      </w:pPr>
      <w:r w:rsidRPr="00D3759F">
        <w:rPr>
          <w:sz w:val="26"/>
          <w:szCs w:val="26"/>
        </w:rPr>
        <w:t>4. Должностные лица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31.07.2021 № 248-ФЗ "О государственном контроле (надзоре) и муниципальном контроле в Российской Федерации" (далее – Федеральный закон № 248-ФЗ), а также Жилищным кодексом Российской Федерации.</w:t>
      </w:r>
    </w:p>
    <w:p w:rsidR="005941C0" w:rsidRPr="00D3759F" w:rsidRDefault="005941C0" w:rsidP="00D3759F">
      <w:pPr>
        <w:autoSpaceDE w:val="0"/>
        <w:autoSpaceDN w:val="0"/>
        <w:adjustRightInd w:val="0"/>
        <w:ind w:right="-285" w:firstLine="709"/>
        <w:jc w:val="both"/>
        <w:rPr>
          <w:bCs/>
          <w:sz w:val="26"/>
          <w:szCs w:val="26"/>
        </w:rPr>
      </w:pPr>
      <w:r w:rsidRPr="00D3759F">
        <w:rPr>
          <w:sz w:val="26"/>
          <w:szCs w:val="26"/>
        </w:rPr>
        <w:t xml:space="preserve">5. Предметом муниципального контроля является </w:t>
      </w:r>
      <w:r w:rsidRPr="00D3759F">
        <w:rPr>
          <w:bCs/>
          <w:sz w:val="26"/>
          <w:szCs w:val="26"/>
        </w:rPr>
        <w:t>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941C0" w:rsidRPr="00D3759F" w:rsidRDefault="005941C0" w:rsidP="00D3759F">
      <w:pPr>
        <w:autoSpaceDE w:val="0"/>
        <w:autoSpaceDN w:val="0"/>
        <w:adjustRightInd w:val="0"/>
        <w:ind w:right="-285" w:firstLine="709"/>
        <w:jc w:val="both"/>
        <w:rPr>
          <w:bCs/>
          <w:sz w:val="26"/>
          <w:szCs w:val="26"/>
        </w:rPr>
      </w:pPr>
      <w:r w:rsidRPr="00D3759F">
        <w:rPr>
          <w:bCs/>
          <w:sz w:val="26"/>
          <w:szCs w:val="26"/>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w:t>
      </w:r>
    </w:p>
    <w:p w:rsidR="005941C0" w:rsidRPr="00D3759F" w:rsidRDefault="005941C0" w:rsidP="00D3759F">
      <w:pPr>
        <w:autoSpaceDE w:val="0"/>
        <w:autoSpaceDN w:val="0"/>
        <w:adjustRightInd w:val="0"/>
        <w:ind w:right="-285" w:firstLine="709"/>
        <w:jc w:val="both"/>
        <w:rPr>
          <w:bCs/>
          <w:sz w:val="26"/>
          <w:szCs w:val="26"/>
        </w:rPr>
      </w:pPr>
      <w:r w:rsidRPr="00D3759F">
        <w:rPr>
          <w:bCs/>
          <w:sz w:val="26"/>
          <w:szCs w:val="26"/>
        </w:rPr>
        <w:t xml:space="preserve">2) требований к формированию фондов капитального ремонта; </w:t>
      </w:r>
    </w:p>
    <w:p w:rsidR="005941C0" w:rsidRPr="00D3759F" w:rsidRDefault="005941C0" w:rsidP="00D3759F">
      <w:pPr>
        <w:autoSpaceDE w:val="0"/>
        <w:autoSpaceDN w:val="0"/>
        <w:adjustRightInd w:val="0"/>
        <w:ind w:right="-285" w:firstLine="709"/>
        <w:jc w:val="both"/>
        <w:rPr>
          <w:bCs/>
          <w:sz w:val="26"/>
          <w:szCs w:val="26"/>
        </w:rPr>
      </w:pPr>
      <w:r w:rsidRPr="00D3759F">
        <w:rPr>
          <w:bCs/>
          <w:sz w:val="26"/>
          <w:szCs w:val="26"/>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5941C0" w:rsidRPr="00D3759F" w:rsidRDefault="005941C0" w:rsidP="00D3759F">
      <w:pPr>
        <w:autoSpaceDE w:val="0"/>
        <w:autoSpaceDN w:val="0"/>
        <w:adjustRightInd w:val="0"/>
        <w:ind w:right="-285" w:firstLine="709"/>
        <w:jc w:val="both"/>
        <w:rPr>
          <w:bCs/>
          <w:sz w:val="26"/>
          <w:szCs w:val="26"/>
        </w:rPr>
      </w:pPr>
      <w:r w:rsidRPr="00D3759F">
        <w:rPr>
          <w:bCs/>
          <w:sz w:val="26"/>
          <w:szCs w:val="26"/>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5941C0" w:rsidRPr="00D3759F" w:rsidRDefault="005941C0" w:rsidP="00D3759F">
      <w:pPr>
        <w:autoSpaceDE w:val="0"/>
        <w:autoSpaceDN w:val="0"/>
        <w:adjustRightInd w:val="0"/>
        <w:ind w:right="-285" w:firstLine="709"/>
        <w:jc w:val="both"/>
        <w:rPr>
          <w:bCs/>
          <w:sz w:val="26"/>
          <w:szCs w:val="26"/>
        </w:rPr>
      </w:pPr>
      <w:r w:rsidRPr="00D3759F">
        <w:rPr>
          <w:bCs/>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941C0" w:rsidRPr="00D3759F" w:rsidRDefault="005941C0" w:rsidP="00D3759F">
      <w:pPr>
        <w:autoSpaceDE w:val="0"/>
        <w:autoSpaceDN w:val="0"/>
        <w:adjustRightInd w:val="0"/>
        <w:ind w:right="-285" w:firstLine="709"/>
        <w:jc w:val="both"/>
        <w:rPr>
          <w:bCs/>
          <w:sz w:val="26"/>
          <w:szCs w:val="26"/>
        </w:rPr>
      </w:pPr>
      <w:r w:rsidRPr="00D3759F">
        <w:rPr>
          <w:bCs/>
          <w:sz w:val="26"/>
          <w:szCs w:val="26"/>
        </w:rPr>
        <w:t xml:space="preserve">6) правил содержания общего имущества в многоквартирном доме и правил изменения размера платы за содержание жилого помещения; </w:t>
      </w:r>
    </w:p>
    <w:p w:rsidR="005941C0" w:rsidRPr="00D3759F" w:rsidRDefault="005941C0" w:rsidP="00D3759F">
      <w:pPr>
        <w:autoSpaceDE w:val="0"/>
        <w:autoSpaceDN w:val="0"/>
        <w:adjustRightInd w:val="0"/>
        <w:ind w:right="-285" w:firstLine="709"/>
        <w:jc w:val="both"/>
        <w:rPr>
          <w:bCs/>
          <w:sz w:val="26"/>
          <w:szCs w:val="26"/>
        </w:rPr>
      </w:pPr>
      <w:r w:rsidRPr="00D3759F">
        <w:rPr>
          <w:bCs/>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941C0" w:rsidRPr="00D3759F" w:rsidRDefault="005941C0" w:rsidP="00D3759F">
      <w:pPr>
        <w:autoSpaceDE w:val="0"/>
        <w:autoSpaceDN w:val="0"/>
        <w:adjustRightInd w:val="0"/>
        <w:ind w:right="-285" w:firstLine="709"/>
        <w:jc w:val="both"/>
        <w:rPr>
          <w:bCs/>
          <w:sz w:val="26"/>
          <w:szCs w:val="26"/>
        </w:rPr>
      </w:pPr>
      <w:r w:rsidRPr="00D3759F">
        <w:rPr>
          <w:bCs/>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941C0" w:rsidRPr="00D3759F" w:rsidRDefault="005941C0" w:rsidP="00D3759F">
      <w:pPr>
        <w:autoSpaceDE w:val="0"/>
        <w:autoSpaceDN w:val="0"/>
        <w:adjustRightInd w:val="0"/>
        <w:ind w:right="-285" w:firstLine="709"/>
        <w:jc w:val="both"/>
        <w:rPr>
          <w:bCs/>
          <w:sz w:val="26"/>
          <w:szCs w:val="26"/>
        </w:rPr>
      </w:pPr>
      <w:r w:rsidRPr="00D3759F">
        <w:rPr>
          <w:bCs/>
          <w:sz w:val="26"/>
          <w:szCs w:val="26"/>
        </w:rPr>
        <w:t xml:space="preserve">9) требований к порядку размещения </w:t>
      </w:r>
      <w:proofErr w:type="spellStart"/>
      <w:r w:rsidRPr="00D3759F">
        <w:rPr>
          <w:bCs/>
          <w:sz w:val="26"/>
          <w:szCs w:val="26"/>
        </w:rPr>
        <w:t>ресурсоснабжающими</w:t>
      </w:r>
      <w:proofErr w:type="spellEnd"/>
      <w:r w:rsidRPr="00D3759F">
        <w:rPr>
          <w:bCs/>
          <w:sz w:val="26"/>
          <w:szCs w:val="26"/>
        </w:rPr>
        <w:t xml:space="preserve"> организациями, лицами, осуществляющими деятельность по управлению многоквартирными домами информации в системе;</w:t>
      </w:r>
    </w:p>
    <w:p w:rsidR="005941C0" w:rsidRPr="00D3759F" w:rsidRDefault="005941C0" w:rsidP="00D3759F">
      <w:pPr>
        <w:autoSpaceDE w:val="0"/>
        <w:autoSpaceDN w:val="0"/>
        <w:adjustRightInd w:val="0"/>
        <w:ind w:right="-285" w:firstLine="709"/>
        <w:jc w:val="both"/>
        <w:rPr>
          <w:bCs/>
          <w:sz w:val="26"/>
          <w:szCs w:val="26"/>
        </w:rPr>
      </w:pPr>
      <w:r w:rsidRPr="00D3759F">
        <w:rPr>
          <w:bCs/>
          <w:sz w:val="26"/>
          <w:szCs w:val="26"/>
        </w:rPr>
        <w:t>10) требований к предоставлению жилых помещений в наемных домах социального использования;</w:t>
      </w:r>
    </w:p>
    <w:p w:rsidR="005941C0" w:rsidRPr="00D3759F" w:rsidRDefault="005941C0" w:rsidP="00D3759F">
      <w:pPr>
        <w:autoSpaceDE w:val="0"/>
        <w:autoSpaceDN w:val="0"/>
        <w:adjustRightInd w:val="0"/>
        <w:ind w:right="-285" w:firstLine="709"/>
        <w:jc w:val="both"/>
        <w:rPr>
          <w:bCs/>
          <w:sz w:val="26"/>
          <w:szCs w:val="26"/>
        </w:rPr>
      </w:pPr>
      <w:r w:rsidRPr="00D3759F">
        <w:rPr>
          <w:bCs/>
          <w:sz w:val="26"/>
          <w:szCs w:val="26"/>
        </w:rPr>
        <w:t>11) требований к обеспечению доступности для инвалидов помещений в многоквартирных домах.</w:t>
      </w:r>
    </w:p>
    <w:p w:rsidR="005941C0" w:rsidRPr="00D3759F" w:rsidRDefault="005941C0" w:rsidP="00D3759F">
      <w:pPr>
        <w:autoSpaceDE w:val="0"/>
        <w:autoSpaceDN w:val="0"/>
        <w:adjustRightInd w:val="0"/>
        <w:ind w:right="-285" w:firstLine="709"/>
        <w:jc w:val="both"/>
        <w:rPr>
          <w:sz w:val="26"/>
          <w:szCs w:val="26"/>
        </w:rPr>
      </w:pPr>
      <w:r w:rsidRPr="00D3759F">
        <w:rPr>
          <w:sz w:val="26"/>
          <w:szCs w:val="26"/>
        </w:rPr>
        <w:t>6. Объектами муниципального контроля являются:</w:t>
      </w:r>
    </w:p>
    <w:p w:rsidR="005941C0" w:rsidRPr="00D3759F" w:rsidRDefault="005941C0" w:rsidP="00D3759F">
      <w:pPr>
        <w:autoSpaceDE w:val="0"/>
        <w:autoSpaceDN w:val="0"/>
        <w:adjustRightInd w:val="0"/>
        <w:ind w:right="-285" w:firstLine="709"/>
        <w:jc w:val="both"/>
        <w:rPr>
          <w:sz w:val="26"/>
          <w:szCs w:val="26"/>
        </w:rPr>
      </w:pPr>
      <w:r w:rsidRPr="00D3759F">
        <w:rPr>
          <w:sz w:val="26"/>
          <w:szCs w:val="26"/>
        </w:rPr>
        <w:t xml:space="preserve">1) деятельность, действия (бездействие) контролируемых лиц, к которым предъявляются обязательные требования в сфере </w:t>
      </w:r>
      <w:r w:rsidRPr="00D3759F">
        <w:rPr>
          <w:bCs/>
          <w:sz w:val="26"/>
          <w:szCs w:val="26"/>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D3759F">
        <w:rPr>
          <w:sz w:val="26"/>
          <w:szCs w:val="26"/>
        </w:rPr>
        <w:t>;</w:t>
      </w:r>
    </w:p>
    <w:p w:rsidR="005941C0" w:rsidRPr="00D3759F" w:rsidRDefault="005941C0" w:rsidP="00D3759F">
      <w:pPr>
        <w:autoSpaceDE w:val="0"/>
        <w:autoSpaceDN w:val="0"/>
        <w:adjustRightInd w:val="0"/>
        <w:ind w:right="-285" w:firstLine="709"/>
        <w:jc w:val="both"/>
        <w:rPr>
          <w:sz w:val="26"/>
          <w:szCs w:val="26"/>
        </w:rPr>
      </w:pPr>
      <w:r w:rsidRPr="00D3759F">
        <w:rPr>
          <w:sz w:val="26"/>
          <w:szCs w:val="26"/>
        </w:rPr>
        <w:t xml:space="preserve">2) результаты деятельности контролируемых лиц, в том числе работы и услуги, к которым предъявляются обязательные требования в сфере </w:t>
      </w:r>
      <w:r w:rsidRPr="00D3759F">
        <w:rPr>
          <w:bCs/>
          <w:sz w:val="26"/>
          <w:szCs w:val="26"/>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D3759F">
        <w:rPr>
          <w:sz w:val="26"/>
          <w:szCs w:val="26"/>
        </w:rPr>
        <w:t>;</w:t>
      </w:r>
    </w:p>
    <w:p w:rsidR="005941C0" w:rsidRPr="00D3759F" w:rsidRDefault="005941C0" w:rsidP="00D3759F">
      <w:pPr>
        <w:autoSpaceDE w:val="0"/>
        <w:autoSpaceDN w:val="0"/>
        <w:adjustRightInd w:val="0"/>
        <w:ind w:right="-285" w:firstLine="709"/>
        <w:jc w:val="both"/>
        <w:rPr>
          <w:sz w:val="26"/>
          <w:szCs w:val="26"/>
        </w:rPr>
      </w:pPr>
      <w:r w:rsidRPr="00D3759F">
        <w:rPr>
          <w:sz w:val="26"/>
          <w:szCs w:val="26"/>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w:t>
      </w:r>
      <w:r w:rsidRPr="00D3759F">
        <w:rPr>
          <w:bCs/>
          <w:sz w:val="26"/>
          <w:szCs w:val="26"/>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D3759F">
        <w:rPr>
          <w:sz w:val="26"/>
          <w:szCs w:val="26"/>
        </w:rPr>
        <w:t xml:space="preserve"> (далее - производственные объекты).</w:t>
      </w:r>
    </w:p>
    <w:p w:rsidR="005941C0" w:rsidRPr="00D3759F" w:rsidRDefault="005941C0" w:rsidP="00D3759F">
      <w:pPr>
        <w:ind w:right="-285" w:firstLine="709"/>
        <w:jc w:val="both"/>
        <w:rPr>
          <w:sz w:val="26"/>
          <w:szCs w:val="26"/>
        </w:rPr>
      </w:pPr>
      <w:r w:rsidRPr="00D3759F">
        <w:rPr>
          <w:sz w:val="26"/>
          <w:szCs w:val="26"/>
        </w:rPr>
        <w:t xml:space="preserve">7. При наделении контрольного органа полномочиями по проведению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контрольный орган будет правомочен осуществлять данный контроль. </w:t>
      </w:r>
    </w:p>
    <w:p w:rsidR="005941C0" w:rsidRPr="00D3759F" w:rsidRDefault="005941C0" w:rsidP="00D3759F">
      <w:pPr>
        <w:ind w:right="-285" w:firstLine="709"/>
        <w:jc w:val="both"/>
        <w:rPr>
          <w:sz w:val="26"/>
          <w:szCs w:val="26"/>
        </w:rPr>
      </w:pPr>
      <w:r w:rsidRPr="00D3759F">
        <w:rPr>
          <w:sz w:val="26"/>
          <w:szCs w:val="26"/>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941C0" w:rsidRPr="00D3759F" w:rsidRDefault="005941C0" w:rsidP="00D3759F">
      <w:pPr>
        <w:autoSpaceDE w:val="0"/>
        <w:autoSpaceDN w:val="0"/>
        <w:adjustRightInd w:val="0"/>
        <w:ind w:right="-285" w:firstLine="709"/>
        <w:jc w:val="both"/>
        <w:rPr>
          <w:sz w:val="26"/>
          <w:szCs w:val="26"/>
        </w:rPr>
      </w:pPr>
      <w:r w:rsidRPr="00D3759F">
        <w:rPr>
          <w:sz w:val="26"/>
          <w:szCs w:val="26"/>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w:t>
      </w:r>
      <w:r w:rsidRPr="00D3759F">
        <w:rPr>
          <w:sz w:val="26"/>
          <w:szCs w:val="26"/>
        </w:rPr>
        <w:lastRenderedPageBreak/>
        <w:t>документы содержатся в государственных или муниципальных информационных ресурсах.</w:t>
      </w:r>
    </w:p>
    <w:p w:rsidR="005941C0" w:rsidRPr="00D3759F" w:rsidRDefault="005941C0" w:rsidP="00D3759F">
      <w:pPr>
        <w:autoSpaceDE w:val="0"/>
        <w:autoSpaceDN w:val="0"/>
        <w:adjustRightInd w:val="0"/>
        <w:ind w:right="-285" w:firstLine="709"/>
        <w:jc w:val="both"/>
        <w:rPr>
          <w:sz w:val="26"/>
          <w:szCs w:val="26"/>
        </w:rPr>
      </w:pPr>
      <w:r w:rsidRPr="00D3759F">
        <w:rPr>
          <w:sz w:val="26"/>
          <w:szCs w:val="26"/>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w:t>
      </w:r>
      <w:proofErr w:type="gramStart"/>
      <w:r w:rsidRPr="00D3759F">
        <w:rPr>
          <w:sz w:val="26"/>
          <w:szCs w:val="26"/>
        </w:rPr>
        <w:t>результаты деятельности</w:t>
      </w:r>
      <w:proofErr w:type="gramEnd"/>
      <w:r w:rsidRPr="00D3759F">
        <w:rPr>
          <w:sz w:val="26"/>
          <w:szCs w:val="26"/>
        </w:rPr>
        <w:t xml:space="preserve"> которых, либо производственные объекты, находящиеся во владении и (или) в пользовании которых, подлежат муниципальному контролю.</w:t>
      </w:r>
    </w:p>
    <w:p w:rsidR="005941C0" w:rsidRPr="00D3759F" w:rsidRDefault="005941C0" w:rsidP="00D3759F">
      <w:pPr>
        <w:autoSpaceDE w:val="0"/>
        <w:autoSpaceDN w:val="0"/>
        <w:adjustRightInd w:val="0"/>
        <w:ind w:right="-285" w:firstLine="709"/>
        <w:jc w:val="both"/>
        <w:rPr>
          <w:sz w:val="26"/>
          <w:szCs w:val="26"/>
        </w:rPr>
      </w:pPr>
      <w:r w:rsidRPr="00D3759F">
        <w:rPr>
          <w:sz w:val="26"/>
          <w:szCs w:val="26"/>
        </w:rPr>
        <w:t>11. Контролируемые лица при осуществлении муниципального контроля реализуют права и несут обязанности, установленные    Федеральным законом № 248-ФЗ.</w:t>
      </w:r>
    </w:p>
    <w:p w:rsidR="005941C0" w:rsidRPr="00D3759F" w:rsidRDefault="005941C0" w:rsidP="00D3759F">
      <w:pPr>
        <w:autoSpaceDE w:val="0"/>
        <w:autoSpaceDN w:val="0"/>
        <w:adjustRightInd w:val="0"/>
        <w:ind w:right="-285" w:firstLine="709"/>
        <w:jc w:val="both"/>
        <w:rPr>
          <w:sz w:val="26"/>
          <w:szCs w:val="26"/>
        </w:rPr>
      </w:pPr>
      <w:r w:rsidRPr="00D3759F">
        <w:rPr>
          <w:sz w:val="26"/>
          <w:szCs w:val="26"/>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 248-ФЗ.</w:t>
      </w:r>
    </w:p>
    <w:p w:rsidR="005941C0" w:rsidRPr="00D3759F" w:rsidRDefault="005941C0" w:rsidP="00D3759F">
      <w:pPr>
        <w:autoSpaceDE w:val="0"/>
        <w:autoSpaceDN w:val="0"/>
        <w:adjustRightInd w:val="0"/>
        <w:ind w:right="-285" w:firstLine="709"/>
        <w:jc w:val="both"/>
        <w:rPr>
          <w:sz w:val="26"/>
          <w:szCs w:val="26"/>
        </w:rPr>
      </w:pPr>
      <w:r w:rsidRPr="00D3759F">
        <w:rPr>
          <w:sz w:val="26"/>
          <w:szCs w:val="26"/>
        </w:rPr>
        <w:t>13. Оценка результативности и эффективности муниципального контроля осуществляется в соответствии со статьей 30 Федерального закона №248-ФЗ.</w:t>
      </w:r>
    </w:p>
    <w:p w:rsidR="005941C0" w:rsidRPr="00D3759F" w:rsidRDefault="005941C0" w:rsidP="00D3759F">
      <w:pPr>
        <w:autoSpaceDE w:val="0"/>
        <w:autoSpaceDN w:val="0"/>
        <w:adjustRightInd w:val="0"/>
        <w:ind w:right="-285" w:firstLine="709"/>
        <w:jc w:val="both"/>
        <w:rPr>
          <w:sz w:val="26"/>
          <w:szCs w:val="26"/>
        </w:rPr>
      </w:pPr>
      <w:r w:rsidRPr="00D3759F">
        <w:rPr>
          <w:sz w:val="26"/>
          <w:szCs w:val="26"/>
        </w:rPr>
        <w:t>14. Досудебный порядок подачи жалоб, установленный главой 9 Федерального закона № 248-ФЗ, при осуществлении муниципального контроля не применяется.</w:t>
      </w:r>
    </w:p>
    <w:p w:rsidR="005941C0" w:rsidRPr="00D3759F" w:rsidRDefault="005941C0" w:rsidP="00D3759F">
      <w:pPr>
        <w:autoSpaceDE w:val="0"/>
        <w:autoSpaceDN w:val="0"/>
        <w:adjustRightInd w:val="0"/>
        <w:ind w:right="-285" w:firstLine="709"/>
        <w:jc w:val="both"/>
        <w:rPr>
          <w:sz w:val="26"/>
          <w:szCs w:val="26"/>
        </w:rPr>
      </w:pPr>
      <w:r w:rsidRPr="00D3759F">
        <w:rPr>
          <w:sz w:val="26"/>
          <w:szCs w:val="26"/>
        </w:rPr>
        <w:t>15. Ключевые показатели муниципального контроля и их целевые значения, индикативные показатели утверждаются решением Думы Находкинского округа.</w:t>
      </w:r>
    </w:p>
    <w:p w:rsidR="005941C0" w:rsidRPr="00D3759F" w:rsidRDefault="005941C0" w:rsidP="00D3759F">
      <w:pPr>
        <w:autoSpaceDE w:val="0"/>
        <w:autoSpaceDN w:val="0"/>
        <w:adjustRightInd w:val="0"/>
        <w:ind w:right="-285" w:firstLine="900"/>
        <w:jc w:val="center"/>
        <w:rPr>
          <w:sz w:val="26"/>
          <w:szCs w:val="26"/>
        </w:rPr>
      </w:pPr>
    </w:p>
    <w:p w:rsidR="005941C0" w:rsidRPr="00D3759F" w:rsidRDefault="005941C0" w:rsidP="00D3759F">
      <w:pPr>
        <w:autoSpaceDE w:val="0"/>
        <w:autoSpaceDN w:val="0"/>
        <w:adjustRightInd w:val="0"/>
        <w:ind w:right="-285" w:firstLine="709"/>
        <w:jc w:val="both"/>
        <w:rPr>
          <w:b/>
          <w:sz w:val="26"/>
          <w:szCs w:val="26"/>
        </w:rPr>
      </w:pPr>
      <w:r w:rsidRPr="00D3759F">
        <w:rPr>
          <w:b/>
          <w:sz w:val="26"/>
          <w:szCs w:val="26"/>
        </w:rPr>
        <w:t xml:space="preserve">Статья 2. </w:t>
      </w:r>
      <w:r w:rsidRPr="00B84C95">
        <w:rPr>
          <w:sz w:val="26"/>
          <w:szCs w:val="26"/>
        </w:rPr>
        <w:t>Управление рисками причинения вреда (ущерба)</w:t>
      </w:r>
      <w:r w:rsidR="00D3759F" w:rsidRPr="00B84C95">
        <w:rPr>
          <w:sz w:val="26"/>
          <w:szCs w:val="26"/>
        </w:rPr>
        <w:t xml:space="preserve"> </w:t>
      </w:r>
      <w:r w:rsidRPr="00B84C95">
        <w:rPr>
          <w:sz w:val="26"/>
          <w:szCs w:val="26"/>
        </w:rPr>
        <w:t>охраняемым законом ценностям при осуществлении муниципального контроля</w:t>
      </w:r>
    </w:p>
    <w:p w:rsidR="005941C0" w:rsidRPr="00D3759F" w:rsidRDefault="005941C0" w:rsidP="00D3759F">
      <w:pPr>
        <w:autoSpaceDE w:val="0"/>
        <w:autoSpaceDN w:val="0"/>
        <w:adjustRightInd w:val="0"/>
        <w:ind w:right="-285"/>
        <w:jc w:val="center"/>
        <w:rPr>
          <w:sz w:val="26"/>
          <w:szCs w:val="26"/>
        </w:rPr>
      </w:pPr>
    </w:p>
    <w:p w:rsidR="005941C0" w:rsidRPr="00D3759F" w:rsidRDefault="005941C0" w:rsidP="00D3759F">
      <w:pPr>
        <w:ind w:right="-285" w:firstLine="709"/>
        <w:contextualSpacing/>
        <w:jc w:val="both"/>
        <w:rPr>
          <w:sz w:val="26"/>
          <w:szCs w:val="26"/>
        </w:rPr>
      </w:pPr>
      <w:r w:rsidRPr="00D3759F">
        <w:rPr>
          <w:sz w:val="26"/>
          <w:szCs w:val="26"/>
        </w:rPr>
        <w:t>1. Муниципальный контроль</w:t>
      </w:r>
      <w:r w:rsidRPr="00D3759F">
        <w:rPr>
          <w:i/>
          <w:sz w:val="26"/>
          <w:szCs w:val="26"/>
        </w:rPr>
        <w:t xml:space="preserve"> </w:t>
      </w:r>
      <w:r w:rsidRPr="00D3759F">
        <w:rPr>
          <w:sz w:val="26"/>
          <w:szCs w:val="26"/>
        </w:rPr>
        <w:t>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5941C0" w:rsidRPr="00D3759F" w:rsidRDefault="005941C0" w:rsidP="00D3759F">
      <w:pPr>
        <w:ind w:right="-285" w:firstLine="709"/>
        <w:contextualSpacing/>
        <w:jc w:val="both"/>
        <w:rPr>
          <w:sz w:val="26"/>
          <w:szCs w:val="26"/>
        </w:rPr>
      </w:pPr>
      <w:r w:rsidRPr="00D3759F">
        <w:rPr>
          <w:sz w:val="26"/>
          <w:szCs w:val="26"/>
        </w:rPr>
        <w:t>2.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Pr="00D3759F">
        <w:rPr>
          <w:i/>
          <w:sz w:val="26"/>
          <w:szCs w:val="26"/>
        </w:rPr>
        <w:t xml:space="preserve"> </w:t>
      </w:r>
      <w:r w:rsidRPr="00D3759F">
        <w:rPr>
          <w:sz w:val="26"/>
          <w:szCs w:val="26"/>
        </w:rPr>
        <w:t xml:space="preserve">среднего, умеренного и низкого риска в соответствии с Федеральным </w:t>
      </w:r>
      <w:hyperlink r:id="rId7" w:history="1">
        <w:r w:rsidRPr="00D3759F">
          <w:rPr>
            <w:sz w:val="26"/>
            <w:szCs w:val="26"/>
          </w:rPr>
          <w:t>законом</w:t>
        </w:r>
      </w:hyperlink>
      <w:r w:rsidRPr="00D3759F">
        <w:rPr>
          <w:sz w:val="26"/>
          <w:szCs w:val="26"/>
        </w:rPr>
        <w:t xml:space="preserve"> № 248-ФЗ. </w:t>
      </w:r>
    </w:p>
    <w:p w:rsidR="005941C0" w:rsidRPr="00D3759F" w:rsidRDefault="005941C0" w:rsidP="00D3759F">
      <w:pPr>
        <w:ind w:right="-285" w:firstLine="709"/>
        <w:contextualSpacing/>
        <w:jc w:val="both"/>
        <w:rPr>
          <w:sz w:val="26"/>
          <w:szCs w:val="26"/>
        </w:rPr>
      </w:pPr>
      <w:r w:rsidRPr="00D3759F">
        <w:rPr>
          <w:sz w:val="26"/>
          <w:szCs w:val="26"/>
        </w:rPr>
        <w:t xml:space="preserve">3. 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w:anchor="P409" w:history="1">
        <w:r w:rsidRPr="00D3759F">
          <w:rPr>
            <w:sz w:val="26"/>
            <w:szCs w:val="26"/>
          </w:rPr>
          <w:t xml:space="preserve">приложению </w:t>
        </w:r>
      </w:hyperlink>
      <w:r w:rsidRPr="00D3759F">
        <w:rPr>
          <w:sz w:val="26"/>
          <w:szCs w:val="26"/>
        </w:rPr>
        <w:t>к настоящему Положению.</w:t>
      </w:r>
    </w:p>
    <w:p w:rsidR="005941C0" w:rsidRPr="00D3759F" w:rsidRDefault="005941C0" w:rsidP="00D3759F">
      <w:pPr>
        <w:ind w:right="-285" w:firstLine="709"/>
        <w:contextualSpacing/>
        <w:jc w:val="both"/>
        <w:rPr>
          <w:sz w:val="26"/>
          <w:szCs w:val="26"/>
        </w:rPr>
      </w:pPr>
      <w:r w:rsidRPr="00D3759F">
        <w:rPr>
          <w:sz w:val="26"/>
          <w:szCs w:val="26"/>
        </w:rPr>
        <w:t>4. Отнесение объектов муниципального контроля к категориям риска осуществляется приказом контрольного органа (далее – приказ).</w:t>
      </w:r>
    </w:p>
    <w:p w:rsidR="005941C0" w:rsidRPr="00D3759F" w:rsidRDefault="005941C0" w:rsidP="00D3759F">
      <w:pPr>
        <w:ind w:right="-285" w:firstLine="709"/>
        <w:contextualSpacing/>
        <w:jc w:val="both"/>
        <w:rPr>
          <w:sz w:val="26"/>
          <w:szCs w:val="26"/>
        </w:rPr>
      </w:pPr>
      <w:r w:rsidRPr="00D3759F">
        <w:rPr>
          <w:sz w:val="26"/>
          <w:szCs w:val="26"/>
        </w:rPr>
        <w:t>При отсутствии приказа об отнесении объектов муниципального контроля к категориям риска такие объекты считаются отнесенными к низкой категории риска.</w:t>
      </w:r>
    </w:p>
    <w:p w:rsidR="005941C0" w:rsidRPr="00D3759F" w:rsidRDefault="005941C0" w:rsidP="00D3759F">
      <w:pPr>
        <w:ind w:right="-285" w:firstLine="709"/>
        <w:contextualSpacing/>
        <w:jc w:val="both"/>
        <w:rPr>
          <w:sz w:val="26"/>
          <w:szCs w:val="26"/>
        </w:rPr>
      </w:pPr>
      <w:r w:rsidRPr="00D3759F">
        <w:rPr>
          <w:sz w:val="26"/>
          <w:szCs w:val="26"/>
        </w:rPr>
        <w:t>5.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приказ об отнесении объектов муниципального контроля к категориям риска.</w:t>
      </w:r>
    </w:p>
    <w:p w:rsidR="005941C0" w:rsidRPr="00D3759F" w:rsidRDefault="005941C0" w:rsidP="00D3759F">
      <w:pPr>
        <w:ind w:right="-285" w:firstLine="709"/>
        <w:contextualSpacing/>
        <w:jc w:val="both"/>
        <w:rPr>
          <w:sz w:val="26"/>
          <w:szCs w:val="26"/>
        </w:rPr>
      </w:pPr>
      <w:r w:rsidRPr="00D3759F">
        <w:rPr>
          <w:sz w:val="26"/>
          <w:szCs w:val="26"/>
        </w:rPr>
        <w:t>6. 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5941C0" w:rsidRPr="00D3759F" w:rsidRDefault="005941C0" w:rsidP="00D3759F">
      <w:pPr>
        <w:ind w:right="-285" w:firstLine="709"/>
        <w:contextualSpacing/>
        <w:jc w:val="both"/>
        <w:rPr>
          <w:sz w:val="26"/>
          <w:szCs w:val="26"/>
        </w:rPr>
      </w:pPr>
      <w:r w:rsidRPr="00D3759F">
        <w:rPr>
          <w:sz w:val="26"/>
          <w:szCs w:val="26"/>
        </w:rPr>
        <w:lastRenderedPageBreak/>
        <w:t>7. 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5941C0" w:rsidRPr="00D3759F" w:rsidRDefault="005941C0" w:rsidP="00D3759F">
      <w:pPr>
        <w:ind w:right="-285" w:firstLine="709"/>
        <w:contextualSpacing/>
        <w:jc w:val="both"/>
        <w:rPr>
          <w:sz w:val="26"/>
          <w:szCs w:val="26"/>
        </w:rPr>
      </w:pPr>
      <w:r w:rsidRPr="00D3759F">
        <w:rPr>
          <w:sz w:val="26"/>
          <w:szCs w:val="26"/>
        </w:rPr>
        <w:t xml:space="preserve">8. </w:t>
      </w:r>
      <w:r w:rsidRPr="00D3759F">
        <w:rPr>
          <w:iCs/>
          <w:sz w:val="26"/>
          <w:szCs w:val="26"/>
        </w:rPr>
        <w:t>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941C0" w:rsidRPr="00D3759F" w:rsidRDefault="005941C0" w:rsidP="00D3759F">
      <w:pPr>
        <w:ind w:right="-285" w:firstLine="709"/>
        <w:contextualSpacing/>
        <w:jc w:val="both"/>
        <w:rPr>
          <w:sz w:val="26"/>
          <w:szCs w:val="26"/>
        </w:rPr>
      </w:pPr>
      <w:r w:rsidRPr="00D3759F">
        <w:rPr>
          <w:sz w:val="26"/>
          <w:szCs w:val="26"/>
        </w:rPr>
        <w:t>9. Перечень индикаторов риска нарушения обязательных требований вида муниципального контроля и порядок их выявления утверждается решением Думы Находкинского городского округа, в соответствии с типовыми индикаторами риска нарушения обязательных требований,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941C0" w:rsidRPr="00D3759F" w:rsidRDefault="005941C0" w:rsidP="00D3759F">
      <w:pPr>
        <w:autoSpaceDE w:val="0"/>
        <w:autoSpaceDN w:val="0"/>
        <w:adjustRightInd w:val="0"/>
        <w:ind w:right="-285" w:firstLine="900"/>
        <w:jc w:val="center"/>
        <w:rPr>
          <w:sz w:val="26"/>
          <w:szCs w:val="26"/>
        </w:rPr>
      </w:pPr>
    </w:p>
    <w:p w:rsidR="005941C0" w:rsidRPr="00B84C95" w:rsidRDefault="005941C0" w:rsidP="00B84C95">
      <w:pPr>
        <w:autoSpaceDE w:val="0"/>
        <w:autoSpaceDN w:val="0"/>
        <w:adjustRightInd w:val="0"/>
        <w:ind w:right="-285" w:firstLine="709"/>
        <w:jc w:val="both"/>
        <w:rPr>
          <w:sz w:val="26"/>
          <w:szCs w:val="26"/>
        </w:rPr>
      </w:pPr>
      <w:r w:rsidRPr="00D3759F">
        <w:rPr>
          <w:b/>
          <w:sz w:val="26"/>
          <w:szCs w:val="26"/>
        </w:rPr>
        <w:t xml:space="preserve">  Статья 3. </w:t>
      </w:r>
      <w:r w:rsidRPr="00B84C95">
        <w:rPr>
          <w:sz w:val="26"/>
          <w:szCs w:val="26"/>
        </w:rPr>
        <w:t>Профилактика рисков причинения вреда (ущерба) охраняемым</w:t>
      </w:r>
      <w:r w:rsidR="00B84C95">
        <w:rPr>
          <w:sz w:val="26"/>
          <w:szCs w:val="26"/>
        </w:rPr>
        <w:t xml:space="preserve"> </w:t>
      </w:r>
      <w:r w:rsidRPr="00B84C95">
        <w:rPr>
          <w:sz w:val="26"/>
          <w:szCs w:val="26"/>
        </w:rPr>
        <w:t>законом ценностям</w:t>
      </w:r>
    </w:p>
    <w:p w:rsidR="005941C0" w:rsidRPr="00D3759F" w:rsidRDefault="005941C0" w:rsidP="00D3759F">
      <w:pPr>
        <w:autoSpaceDE w:val="0"/>
        <w:autoSpaceDN w:val="0"/>
        <w:adjustRightInd w:val="0"/>
        <w:ind w:right="-285" w:firstLine="900"/>
        <w:jc w:val="center"/>
        <w:rPr>
          <w:sz w:val="26"/>
          <w:szCs w:val="26"/>
        </w:rPr>
      </w:pP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1.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Находкинского городского округа.</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 xml:space="preserve">Утвержденная Программа профилактики размещается на официальном сайте Находкинского городского округа и контрольного органа в сети «Интернет». </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Контрольный орган может проводить профилактические мероприятия, не предусмотренные Программой профилактики.</w:t>
      </w:r>
      <w:bookmarkStart w:id="0" w:name="P85"/>
      <w:bookmarkEnd w:id="0"/>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3. При осуществлении муниципального контроля могут проводиться следующие виды профилактических мероприятий:</w:t>
      </w:r>
    </w:p>
    <w:p w:rsidR="005941C0" w:rsidRPr="00D3759F" w:rsidRDefault="005941C0" w:rsidP="00D3759F">
      <w:pPr>
        <w:autoSpaceDE w:val="0"/>
        <w:autoSpaceDN w:val="0"/>
        <w:adjustRightInd w:val="0"/>
        <w:ind w:right="-285" w:firstLine="709"/>
        <w:contextualSpacing/>
        <w:jc w:val="both"/>
        <w:rPr>
          <w:rFonts w:eastAsia="Calibri"/>
          <w:sz w:val="26"/>
          <w:szCs w:val="26"/>
          <w:lang w:eastAsia="en-US"/>
        </w:rPr>
      </w:pPr>
      <w:r w:rsidRPr="00D3759F">
        <w:rPr>
          <w:rFonts w:eastAsia="Calibri"/>
          <w:sz w:val="26"/>
          <w:szCs w:val="26"/>
          <w:lang w:eastAsia="en-US"/>
        </w:rPr>
        <w:t>1) информирование;</w:t>
      </w:r>
    </w:p>
    <w:p w:rsidR="005941C0" w:rsidRPr="00D3759F" w:rsidRDefault="005941C0" w:rsidP="00D3759F">
      <w:pPr>
        <w:autoSpaceDE w:val="0"/>
        <w:autoSpaceDN w:val="0"/>
        <w:adjustRightInd w:val="0"/>
        <w:ind w:right="-285" w:firstLine="709"/>
        <w:contextualSpacing/>
        <w:jc w:val="both"/>
        <w:rPr>
          <w:rFonts w:eastAsia="Calibri"/>
          <w:sz w:val="26"/>
          <w:szCs w:val="26"/>
          <w:lang w:eastAsia="en-US"/>
        </w:rPr>
      </w:pPr>
      <w:r w:rsidRPr="00D3759F">
        <w:rPr>
          <w:rFonts w:eastAsia="Calibri"/>
          <w:sz w:val="26"/>
          <w:szCs w:val="26"/>
          <w:lang w:eastAsia="en-US"/>
        </w:rPr>
        <w:t>2) консультирование;</w:t>
      </w:r>
    </w:p>
    <w:p w:rsidR="005941C0" w:rsidRPr="00D3759F" w:rsidRDefault="005941C0" w:rsidP="00D3759F">
      <w:pPr>
        <w:autoSpaceDE w:val="0"/>
        <w:autoSpaceDN w:val="0"/>
        <w:adjustRightInd w:val="0"/>
        <w:ind w:right="-285" w:firstLine="709"/>
        <w:contextualSpacing/>
        <w:jc w:val="both"/>
        <w:rPr>
          <w:rFonts w:eastAsia="Calibri"/>
          <w:sz w:val="26"/>
          <w:szCs w:val="26"/>
          <w:lang w:eastAsia="en-US"/>
        </w:rPr>
      </w:pPr>
      <w:r w:rsidRPr="00D3759F">
        <w:rPr>
          <w:rFonts w:eastAsia="Calibri"/>
          <w:sz w:val="26"/>
          <w:szCs w:val="26"/>
          <w:lang w:eastAsia="en-US"/>
        </w:rPr>
        <w:t>3) объявление предостережения;</w:t>
      </w:r>
    </w:p>
    <w:p w:rsidR="005941C0" w:rsidRPr="00D3759F" w:rsidRDefault="005941C0" w:rsidP="00D3759F">
      <w:pPr>
        <w:autoSpaceDE w:val="0"/>
        <w:autoSpaceDN w:val="0"/>
        <w:adjustRightInd w:val="0"/>
        <w:ind w:right="-285" w:firstLine="709"/>
        <w:contextualSpacing/>
        <w:jc w:val="both"/>
        <w:rPr>
          <w:rFonts w:eastAsia="Calibri"/>
          <w:sz w:val="26"/>
          <w:szCs w:val="26"/>
          <w:lang w:eastAsia="en-US"/>
        </w:rPr>
      </w:pPr>
      <w:r w:rsidRPr="00D3759F">
        <w:rPr>
          <w:rFonts w:eastAsia="Calibri"/>
          <w:sz w:val="26"/>
          <w:szCs w:val="26"/>
          <w:lang w:eastAsia="en-US"/>
        </w:rPr>
        <w:t>4) профилактический визит.</w:t>
      </w:r>
    </w:p>
    <w:p w:rsidR="005941C0" w:rsidRPr="00D3759F" w:rsidRDefault="00D3759F" w:rsidP="00D3759F">
      <w:pPr>
        <w:ind w:right="-285" w:firstLine="709"/>
        <w:contextualSpacing/>
        <w:jc w:val="both"/>
        <w:rPr>
          <w:rFonts w:eastAsia="Calibri"/>
          <w:sz w:val="26"/>
          <w:szCs w:val="26"/>
          <w:lang w:eastAsia="en-US"/>
        </w:rPr>
      </w:pPr>
      <w:r>
        <w:rPr>
          <w:rFonts w:eastAsia="Calibri"/>
          <w:sz w:val="26"/>
          <w:szCs w:val="26"/>
          <w:lang w:eastAsia="en-US"/>
        </w:rPr>
        <w:t>4</w:t>
      </w:r>
      <w:r w:rsidR="005941C0" w:rsidRPr="00D3759F">
        <w:rPr>
          <w:rFonts w:eastAsia="Calibri"/>
          <w:sz w:val="26"/>
          <w:szCs w:val="26"/>
          <w:lang w:eastAsia="en-US"/>
        </w:rPr>
        <w:t xml:space="preserve">. 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Находкинского городского округа в сети «Интернет», в средствах массовой </w:t>
      </w:r>
      <w:r w:rsidR="005941C0" w:rsidRPr="00D3759F">
        <w:rPr>
          <w:rFonts w:eastAsia="Calibri"/>
          <w:sz w:val="26"/>
          <w:szCs w:val="26"/>
          <w:lang w:eastAsia="en-US"/>
        </w:rPr>
        <w:lastRenderedPageBreak/>
        <w:t>информации, через личные кабинеты контролируемых лиц в государственных информационных системах (при их наличии) и в иных формах.</w:t>
      </w:r>
    </w:p>
    <w:p w:rsidR="005941C0" w:rsidRPr="00D3759F" w:rsidRDefault="00D3759F" w:rsidP="00D3759F">
      <w:pPr>
        <w:spacing w:after="160"/>
        <w:ind w:right="-285" w:firstLine="709"/>
        <w:contextualSpacing/>
        <w:jc w:val="both"/>
        <w:rPr>
          <w:rFonts w:eastAsia="Calibri"/>
          <w:sz w:val="26"/>
          <w:szCs w:val="26"/>
          <w:lang w:eastAsia="en-US"/>
        </w:rPr>
      </w:pPr>
      <w:bookmarkStart w:id="1" w:name="P146"/>
      <w:bookmarkEnd w:id="1"/>
      <w:r>
        <w:rPr>
          <w:rFonts w:eastAsia="Calibri"/>
          <w:sz w:val="26"/>
          <w:szCs w:val="26"/>
          <w:lang w:eastAsia="en-US"/>
        </w:rPr>
        <w:t>5</w:t>
      </w:r>
      <w:r w:rsidR="005941C0" w:rsidRPr="00D3759F">
        <w:rPr>
          <w:rFonts w:eastAsia="Calibri"/>
          <w:sz w:val="26"/>
          <w:szCs w:val="26"/>
          <w:lang w:eastAsia="en-US"/>
        </w:rPr>
        <w:t>.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5941C0" w:rsidRPr="00D3759F" w:rsidRDefault="00D3759F" w:rsidP="00D3759F">
      <w:pPr>
        <w:spacing w:after="160"/>
        <w:ind w:right="-285" w:firstLine="709"/>
        <w:contextualSpacing/>
        <w:jc w:val="both"/>
        <w:rPr>
          <w:rFonts w:eastAsia="Calibri"/>
          <w:sz w:val="26"/>
          <w:szCs w:val="26"/>
          <w:lang w:eastAsia="en-US"/>
        </w:rPr>
      </w:pPr>
      <w:r>
        <w:rPr>
          <w:rFonts w:eastAsia="Calibri"/>
          <w:sz w:val="26"/>
          <w:szCs w:val="26"/>
          <w:lang w:eastAsia="en-US"/>
        </w:rPr>
        <w:t>6</w:t>
      </w:r>
      <w:r w:rsidR="005941C0" w:rsidRPr="00D3759F">
        <w:rPr>
          <w:rFonts w:eastAsia="Calibri"/>
          <w:sz w:val="26"/>
          <w:szCs w:val="26"/>
          <w:lang w:eastAsia="en-US"/>
        </w:rPr>
        <w:t xml:space="preserve">.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5941C0" w:rsidRPr="00D3759F" w:rsidRDefault="00D3759F" w:rsidP="00D3759F">
      <w:pPr>
        <w:spacing w:after="160"/>
        <w:ind w:right="-285" w:firstLine="709"/>
        <w:contextualSpacing/>
        <w:jc w:val="both"/>
        <w:rPr>
          <w:rFonts w:eastAsia="Calibri"/>
          <w:sz w:val="26"/>
          <w:szCs w:val="26"/>
          <w:lang w:eastAsia="en-US"/>
        </w:rPr>
      </w:pPr>
      <w:r>
        <w:rPr>
          <w:rFonts w:eastAsia="Calibri"/>
          <w:sz w:val="26"/>
          <w:szCs w:val="26"/>
          <w:lang w:eastAsia="en-US"/>
        </w:rPr>
        <w:t>7</w:t>
      </w:r>
      <w:r w:rsidR="005941C0" w:rsidRPr="00D3759F">
        <w:rPr>
          <w:rFonts w:eastAsia="Calibri"/>
          <w:sz w:val="26"/>
          <w:szCs w:val="26"/>
          <w:lang w:eastAsia="en-US"/>
        </w:rPr>
        <w:t>. Консультирование осуществляется по следующим вопросам:</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 xml:space="preserve">1) компетенция контрольного органа; </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2) организация и осуществление муниципального контроля;</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3) порядок осуществления профилактических, контрольных (надзорных) мероприятий, установленных Положением;</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 xml:space="preserve">4) применение мер ответственности за нарушение обязательных требований в сфере </w:t>
      </w:r>
      <w:r w:rsidRPr="00D3759F">
        <w:rPr>
          <w:rFonts w:eastAsia="Calibri"/>
          <w:bCs/>
          <w:sz w:val="26"/>
          <w:szCs w:val="26"/>
          <w:lang w:eastAsia="en-US"/>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D3759F">
        <w:rPr>
          <w:rFonts w:eastAsia="Calibri"/>
          <w:sz w:val="26"/>
          <w:szCs w:val="26"/>
          <w:lang w:eastAsia="en-US"/>
        </w:rPr>
        <w:t>.</w:t>
      </w:r>
    </w:p>
    <w:p w:rsidR="005941C0" w:rsidRPr="00D3759F" w:rsidRDefault="00D3759F" w:rsidP="00D3759F">
      <w:pPr>
        <w:spacing w:after="160"/>
        <w:ind w:right="-285" w:firstLine="709"/>
        <w:contextualSpacing/>
        <w:jc w:val="both"/>
        <w:rPr>
          <w:rFonts w:eastAsia="Calibri"/>
          <w:sz w:val="26"/>
          <w:szCs w:val="26"/>
          <w:lang w:eastAsia="en-US"/>
        </w:rPr>
      </w:pPr>
      <w:r>
        <w:rPr>
          <w:rFonts w:eastAsia="Calibri"/>
          <w:sz w:val="26"/>
          <w:szCs w:val="26"/>
          <w:lang w:eastAsia="en-US"/>
        </w:rPr>
        <w:t>8</w:t>
      </w:r>
      <w:r w:rsidR="005941C0" w:rsidRPr="00D3759F">
        <w:rPr>
          <w:rFonts w:eastAsia="Calibri"/>
          <w:sz w:val="26"/>
          <w:szCs w:val="26"/>
          <w:lang w:eastAsia="en-US"/>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8" w:history="1">
        <w:r w:rsidR="005941C0" w:rsidRPr="00D3759F">
          <w:rPr>
            <w:rStyle w:val="a5"/>
            <w:rFonts w:eastAsia="Calibri"/>
            <w:color w:val="auto"/>
            <w:sz w:val="26"/>
            <w:szCs w:val="26"/>
            <w:u w:val="none"/>
            <w:lang w:eastAsia="en-US"/>
          </w:rPr>
          <w:t>законом</w:t>
        </w:r>
      </w:hyperlink>
      <w:r w:rsidR="005941C0" w:rsidRPr="00D3759F">
        <w:rPr>
          <w:rFonts w:eastAsia="Calibri"/>
          <w:sz w:val="26"/>
          <w:szCs w:val="26"/>
          <w:lang w:eastAsia="en-US"/>
        </w:rPr>
        <w:t xml:space="preserve"> от 02.05.2006 № 59-ФЗ «О порядке рассмотрения обращений граждан Российской Федерации».</w:t>
      </w:r>
    </w:p>
    <w:p w:rsidR="005941C0" w:rsidRPr="00D3759F" w:rsidRDefault="00D3759F" w:rsidP="00D3759F">
      <w:pPr>
        <w:spacing w:after="160"/>
        <w:ind w:right="-285" w:firstLine="709"/>
        <w:contextualSpacing/>
        <w:jc w:val="both"/>
        <w:rPr>
          <w:rFonts w:eastAsia="Calibri"/>
          <w:sz w:val="26"/>
          <w:szCs w:val="26"/>
          <w:lang w:eastAsia="en-US"/>
        </w:rPr>
      </w:pPr>
      <w:r>
        <w:rPr>
          <w:rFonts w:eastAsia="Calibri"/>
          <w:sz w:val="26"/>
          <w:szCs w:val="26"/>
          <w:lang w:eastAsia="en-US"/>
        </w:rPr>
        <w:t>9</w:t>
      </w:r>
      <w:r w:rsidR="005941C0" w:rsidRPr="00D3759F">
        <w:rPr>
          <w:rFonts w:eastAsia="Calibri"/>
          <w:sz w:val="26"/>
          <w:szCs w:val="26"/>
          <w:lang w:eastAsia="en-US"/>
        </w:rPr>
        <w:t>.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5941C0" w:rsidRPr="00D3759F" w:rsidRDefault="00D3759F" w:rsidP="00D3759F">
      <w:pPr>
        <w:spacing w:after="160"/>
        <w:ind w:right="-285" w:firstLine="709"/>
        <w:contextualSpacing/>
        <w:jc w:val="both"/>
        <w:rPr>
          <w:rFonts w:eastAsia="Calibri"/>
          <w:sz w:val="26"/>
          <w:szCs w:val="26"/>
          <w:lang w:eastAsia="en-US"/>
        </w:rPr>
      </w:pPr>
      <w:r>
        <w:rPr>
          <w:rFonts w:eastAsia="Calibri"/>
          <w:sz w:val="26"/>
          <w:szCs w:val="26"/>
          <w:lang w:eastAsia="en-US"/>
        </w:rPr>
        <w:t>10</w:t>
      </w:r>
      <w:r w:rsidR="005941C0" w:rsidRPr="00D3759F">
        <w:rPr>
          <w:rFonts w:eastAsia="Calibri"/>
          <w:sz w:val="26"/>
          <w:szCs w:val="26"/>
          <w:lang w:eastAsia="en-US"/>
        </w:rPr>
        <w:t>. Контрольный орган осуществляет учет консультирований в рамках осуществления муниципального жилищного контроля посредством ведения журнала учета консультаций в электронном виде.</w:t>
      </w:r>
    </w:p>
    <w:p w:rsidR="005941C0" w:rsidRPr="00D3759F" w:rsidRDefault="00D3759F" w:rsidP="00D3759F">
      <w:pPr>
        <w:spacing w:after="160"/>
        <w:ind w:right="-285" w:firstLine="709"/>
        <w:contextualSpacing/>
        <w:jc w:val="both"/>
        <w:rPr>
          <w:rFonts w:eastAsia="Calibri"/>
          <w:sz w:val="26"/>
          <w:szCs w:val="26"/>
          <w:lang w:eastAsia="en-US"/>
        </w:rPr>
      </w:pPr>
      <w:r>
        <w:rPr>
          <w:rFonts w:eastAsia="Calibri"/>
          <w:sz w:val="26"/>
          <w:szCs w:val="26"/>
          <w:lang w:eastAsia="en-US"/>
        </w:rPr>
        <w:t>11</w:t>
      </w:r>
      <w:r w:rsidR="005941C0" w:rsidRPr="00D3759F">
        <w:rPr>
          <w:rFonts w:eastAsia="Calibri"/>
          <w:sz w:val="26"/>
          <w:szCs w:val="26"/>
          <w:lang w:eastAsia="en-US"/>
        </w:rPr>
        <w:t>.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5941C0" w:rsidRPr="00D3759F" w:rsidRDefault="00D3759F" w:rsidP="00D3759F">
      <w:pPr>
        <w:spacing w:after="160"/>
        <w:ind w:right="-285" w:firstLine="709"/>
        <w:contextualSpacing/>
        <w:jc w:val="both"/>
        <w:rPr>
          <w:rFonts w:eastAsia="Calibri"/>
          <w:sz w:val="26"/>
          <w:szCs w:val="26"/>
          <w:lang w:eastAsia="en-US"/>
        </w:rPr>
      </w:pPr>
      <w:r>
        <w:rPr>
          <w:rFonts w:eastAsia="Calibri"/>
          <w:sz w:val="26"/>
          <w:szCs w:val="26"/>
          <w:lang w:eastAsia="en-US"/>
        </w:rPr>
        <w:t>12</w:t>
      </w:r>
      <w:r w:rsidR="005941C0" w:rsidRPr="00D3759F">
        <w:rPr>
          <w:rFonts w:eastAsia="Calibri"/>
          <w:sz w:val="26"/>
          <w:szCs w:val="26"/>
          <w:lang w:eastAsia="en-US"/>
        </w:rPr>
        <w:t xml:space="preserve">. </w:t>
      </w:r>
      <w:r w:rsidR="005941C0" w:rsidRPr="00D3759F">
        <w:rPr>
          <w:rFonts w:eastAsia="Calibri"/>
          <w:bCs/>
          <w:sz w:val="26"/>
          <w:szCs w:val="26"/>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005941C0" w:rsidRPr="00D3759F">
        <w:rPr>
          <w:rFonts w:eastAsia="Calibri"/>
          <w:sz w:val="26"/>
          <w:szCs w:val="26"/>
          <w:lang w:eastAsia="en-US"/>
        </w:rPr>
        <w:t>.</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1</w:t>
      </w:r>
      <w:r w:rsidR="00D3759F">
        <w:rPr>
          <w:rFonts w:eastAsia="Calibri"/>
          <w:sz w:val="26"/>
          <w:szCs w:val="26"/>
          <w:lang w:eastAsia="en-US"/>
        </w:rPr>
        <w:t>3</w:t>
      </w:r>
      <w:r w:rsidRPr="00D3759F">
        <w:rPr>
          <w:rFonts w:eastAsia="Calibri"/>
          <w:sz w:val="26"/>
          <w:szCs w:val="26"/>
          <w:lang w:eastAsia="en-US"/>
        </w:rPr>
        <w:t>. Предостережение объявляется и направляется контролируемому лицу в порядке, предусмотренном Федеральным законом №</w:t>
      </w:r>
      <w:r w:rsidR="00B84C95">
        <w:rPr>
          <w:rFonts w:eastAsia="Calibri"/>
          <w:sz w:val="26"/>
          <w:szCs w:val="26"/>
          <w:lang w:eastAsia="en-US"/>
        </w:rPr>
        <w:t xml:space="preserve"> </w:t>
      </w:r>
      <w:r w:rsidRPr="00D3759F">
        <w:rPr>
          <w:rFonts w:eastAsia="Calibri"/>
          <w:sz w:val="26"/>
          <w:szCs w:val="26"/>
          <w:lang w:eastAsia="en-US"/>
        </w:rPr>
        <w:t xml:space="preserve">248-ФЗ, и должно содержать </w:t>
      </w:r>
      <w:r w:rsidRPr="00D3759F">
        <w:rPr>
          <w:rFonts w:eastAsia="Calibri"/>
          <w:sz w:val="26"/>
          <w:szCs w:val="26"/>
          <w:lang w:eastAsia="en-US"/>
        </w:rPr>
        <w:lastRenderedPageBreak/>
        <w:t>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1</w:t>
      </w:r>
      <w:r w:rsidR="00D3759F">
        <w:rPr>
          <w:rFonts w:eastAsia="Calibri"/>
          <w:sz w:val="26"/>
          <w:szCs w:val="26"/>
          <w:lang w:eastAsia="en-US"/>
        </w:rPr>
        <w:t>4</w:t>
      </w:r>
      <w:r w:rsidRPr="00D3759F">
        <w:rPr>
          <w:rFonts w:eastAsia="Calibri"/>
          <w:sz w:val="26"/>
          <w:szCs w:val="26"/>
          <w:lang w:eastAsia="en-US"/>
        </w:rPr>
        <w:t>. Контрольный орган осуществляет учет объявленных в рамках осуществления муниципального жилищного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1</w:t>
      </w:r>
      <w:r w:rsidR="00D3759F">
        <w:rPr>
          <w:rFonts w:eastAsia="Calibri"/>
          <w:sz w:val="26"/>
          <w:szCs w:val="26"/>
          <w:lang w:eastAsia="en-US"/>
        </w:rPr>
        <w:t>5</w:t>
      </w:r>
      <w:r w:rsidRPr="00D3759F">
        <w:rPr>
          <w:rFonts w:eastAsia="Calibri"/>
          <w:sz w:val="26"/>
          <w:szCs w:val="26"/>
          <w:lang w:eastAsia="en-US"/>
        </w:rPr>
        <w:t xml:space="preserve">.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(при наличии) контролируемых лиц в государственных информационных системах или почтовым отправлением (в случае направления на бумажном носителе). </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1</w:t>
      </w:r>
      <w:r w:rsidR="00D3759F">
        <w:rPr>
          <w:rFonts w:eastAsia="Calibri"/>
          <w:sz w:val="26"/>
          <w:szCs w:val="26"/>
          <w:lang w:eastAsia="en-US"/>
        </w:rPr>
        <w:t>6</w:t>
      </w:r>
      <w:r w:rsidRPr="00D3759F">
        <w:rPr>
          <w:rFonts w:eastAsia="Calibri"/>
          <w:sz w:val="26"/>
          <w:szCs w:val="26"/>
          <w:lang w:eastAsia="en-US"/>
        </w:rPr>
        <w:t>.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5941C0" w:rsidRPr="00D3759F" w:rsidRDefault="005941C0" w:rsidP="00D3759F">
      <w:pPr>
        <w:autoSpaceDE w:val="0"/>
        <w:autoSpaceDN w:val="0"/>
        <w:adjustRightInd w:val="0"/>
        <w:ind w:right="-285" w:firstLine="709"/>
        <w:jc w:val="both"/>
        <w:rPr>
          <w:sz w:val="26"/>
          <w:szCs w:val="26"/>
        </w:rPr>
      </w:pPr>
      <w:r w:rsidRPr="00D3759F">
        <w:rPr>
          <w:sz w:val="26"/>
          <w:szCs w:val="26"/>
        </w:rPr>
        <w:t>1</w:t>
      </w:r>
      <w:r w:rsidR="00D3759F">
        <w:rPr>
          <w:sz w:val="26"/>
          <w:szCs w:val="26"/>
        </w:rPr>
        <w:t>7</w:t>
      </w:r>
      <w:r w:rsidRPr="00D3759F">
        <w:rPr>
          <w:sz w:val="26"/>
          <w:szCs w:val="26"/>
        </w:rPr>
        <w:t>.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5941C0" w:rsidRPr="00D3759F" w:rsidRDefault="005941C0" w:rsidP="00D3759F">
      <w:pPr>
        <w:autoSpaceDE w:val="0"/>
        <w:autoSpaceDN w:val="0"/>
        <w:adjustRightInd w:val="0"/>
        <w:ind w:right="-285" w:firstLine="709"/>
        <w:jc w:val="both"/>
        <w:rPr>
          <w:sz w:val="26"/>
          <w:szCs w:val="26"/>
        </w:rPr>
      </w:pPr>
      <w:r w:rsidRPr="00D3759F">
        <w:rPr>
          <w:sz w:val="26"/>
          <w:szCs w:val="26"/>
        </w:rPr>
        <w:t>1</w:t>
      </w:r>
      <w:r w:rsidR="00D3759F">
        <w:rPr>
          <w:sz w:val="26"/>
          <w:szCs w:val="26"/>
        </w:rPr>
        <w:t>8</w:t>
      </w:r>
      <w:r w:rsidRPr="00D3759F">
        <w:rPr>
          <w:sz w:val="26"/>
          <w:szCs w:val="26"/>
        </w:rPr>
        <w:t>. В ходе профилактического визита должностным лицом контрольного органа может осуществляться консультирование контролируемого лица.</w:t>
      </w:r>
    </w:p>
    <w:p w:rsidR="005941C0" w:rsidRPr="00D3759F" w:rsidRDefault="005941C0" w:rsidP="00D3759F">
      <w:pPr>
        <w:autoSpaceDE w:val="0"/>
        <w:autoSpaceDN w:val="0"/>
        <w:adjustRightInd w:val="0"/>
        <w:ind w:right="-285" w:firstLine="709"/>
        <w:jc w:val="both"/>
        <w:rPr>
          <w:sz w:val="26"/>
          <w:szCs w:val="26"/>
        </w:rPr>
      </w:pPr>
      <w:r w:rsidRPr="00D3759F">
        <w:rPr>
          <w:sz w:val="26"/>
          <w:szCs w:val="26"/>
        </w:rPr>
        <w:t>1</w:t>
      </w:r>
      <w:r w:rsidR="00D3759F">
        <w:rPr>
          <w:sz w:val="26"/>
          <w:szCs w:val="26"/>
        </w:rPr>
        <w:t>9</w:t>
      </w:r>
      <w:r w:rsidRPr="00D3759F">
        <w:rPr>
          <w:sz w:val="26"/>
          <w:szCs w:val="26"/>
        </w:rPr>
        <w:t>.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5941C0" w:rsidRPr="00D3759F" w:rsidRDefault="00D3759F" w:rsidP="00D3759F">
      <w:pPr>
        <w:autoSpaceDE w:val="0"/>
        <w:autoSpaceDN w:val="0"/>
        <w:adjustRightInd w:val="0"/>
        <w:ind w:right="-285" w:firstLine="709"/>
        <w:jc w:val="both"/>
        <w:rPr>
          <w:sz w:val="26"/>
          <w:szCs w:val="26"/>
        </w:rPr>
      </w:pPr>
      <w:r>
        <w:rPr>
          <w:sz w:val="26"/>
          <w:szCs w:val="26"/>
        </w:rPr>
        <w:t>20</w:t>
      </w:r>
      <w:r w:rsidR="005941C0" w:rsidRPr="00D3759F">
        <w:rPr>
          <w:sz w:val="26"/>
          <w:szCs w:val="26"/>
        </w:rPr>
        <w:t>. 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5941C0" w:rsidRPr="00D3759F" w:rsidRDefault="00D3759F" w:rsidP="00D3759F">
      <w:pPr>
        <w:autoSpaceDE w:val="0"/>
        <w:autoSpaceDN w:val="0"/>
        <w:adjustRightInd w:val="0"/>
        <w:ind w:right="-285" w:firstLine="709"/>
        <w:jc w:val="both"/>
        <w:rPr>
          <w:sz w:val="26"/>
          <w:szCs w:val="26"/>
        </w:rPr>
      </w:pPr>
      <w:r>
        <w:rPr>
          <w:sz w:val="26"/>
          <w:szCs w:val="26"/>
        </w:rPr>
        <w:lastRenderedPageBreak/>
        <w:t>21</w:t>
      </w:r>
      <w:r w:rsidR="005941C0" w:rsidRPr="00D3759F">
        <w:rPr>
          <w:sz w:val="26"/>
          <w:szCs w:val="26"/>
        </w:rPr>
        <w:t>. 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5941C0" w:rsidRPr="00D3759F" w:rsidRDefault="005941C0" w:rsidP="00D3759F">
      <w:pPr>
        <w:autoSpaceDE w:val="0"/>
        <w:autoSpaceDN w:val="0"/>
        <w:adjustRightInd w:val="0"/>
        <w:ind w:right="-285" w:firstLine="709"/>
        <w:jc w:val="both"/>
        <w:rPr>
          <w:sz w:val="26"/>
          <w:szCs w:val="26"/>
        </w:rPr>
      </w:pPr>
      <w:r w:rsidRPr="00D3759F">
        <w:rPr>
          <w:sz w:val="26"/>
          <w:szCs w:val="26"/>
        </w:rPr>
        <w:t>2</w:t>
      </w:r>
      <w:r w:rsidR="00D3759F">
        <w:rPr>
          <w:sz w:val="26"/>
          <w:szCs w:val="26"/>
        </w:rPr>
        <w:t>2</w:t>
      </w:r>
      <w:r w:rsidRPr="00D3759F">
        <w:rPr>
          <w:sz w:val="26"/>
          <w:szCs w:val="26"/>
        </w:rPr>
        <w:t>.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5941C0" w:rsidRPr="00D3759F" w:rsidRDefault="005941C0" w:rsidP="00D3759F">
      <w:pPr>
        <w:ind w:right="-285" w:firstLine="709"/>
        <w:contextualSpacing/>
        <w:jc w:val="both"/>
        <w:rPr>
          <w:sz w:val="26"/>
          <w:szCs w:val="26"/>
        </w:rPr>
      </w:pPr>
      <w:r w:rsidRPr="00D3759F">
        <w:rPr>
          <w:sz w:val="26"/>
          <w:szCs w:val="26"/>
        </w:rPr>
        <w:t>1) дата, время и место составления уведомления;</w:t>
      </w:r>
    </w:p>
    <w:p w:rsidR="005941C0" w:rsidRPr="00D3759F" w:rsidRDefault="005941C0" w:rsidP="00D3759F">
      <w:pPr>
        <w:ind w:right="-285" w:firstLine="709"/>
        <w:contextualSpacing/>
        <w:jc w:val="both"/>
        <w:rPr>
          <w:sz w:val="26"/>
          <w:szCs w:val="26"/>
        </w:rPr>
      </w:pPr>
      <w:r w:rsidRPr="00D3759F">
        <w:rPr>
          <w:sz w:val="26"/>
          <w:szCs w:val="26"/>
        </w:rPr>
        <w:t>2) наименование контрольного органа;</w:t>
      </w:r>
    </w:p>
    <w:p w:rsidR="005941C0" w:rsidRPr="00D3759F" w:rsidRDefault="005941C0" w:rsidP="00D3759F">
      <w:pPr>
        <w:ind w:right="-285" w:firstLine="709"/>
        <w:contextualSpacing/>
        <w:jc w:val="both"/>
        <w:rPr>
          <w:sz w:val="26"/>
          <w:szCs w:val="26"/>
        </w:rPr>
      </w:pPr>
      <w:r w:rsidRPr="00D3759F">
        <w:rPr>
          <w:sz w:val="26"/>
          <w:szCs w:val="26"/>
        </w:rPr>
        <w:t>3) полное наименование контролируемого лица;</w:t>
      </w:r>
    </w:p>
    <w:p w:rsidR="005941C0" w:rsidRPr="00D3759F" w:rsidRDefault="005941C0" w:rsidP="00D3759F">
      <w:pPr>
        <w:ind w:right="-285" w:firstLine="709"/>
        <w:contextualSpacing/>
        <w:jc w:val="both"/>
        <w:rPr>
          <w:sz w:val="26"/>
          <w:szCs w:val="26"/>
        </w:rPr>
      </w:pPr>
      <w:r w:rsidRPr="00D3759F">
        <w:rPr>
          <w:sz w:val="26"/>
          <w:szCs w:val="26"/>
        </w:rPr>
        <w:t>4) фамилии, имена, отчества (при наличии) должностного лица;</w:t>
      </w:r>
    </w:p>
    <w:p w:rsidR="005941C0" w:rsidRPr="00D3759F" w:rsidRDefault="005941C0" w:rsidP="00D3759F">
      <w:pPr>
        <w:ind w:right="-285" w:firstLine="709"/>
        <w:contextualSpacing/>
        <w:jc w:val="both"/>
        <w:rPr>
          <w:sz w:val="26"/>
          <w:szCs w:val="26"/>
        </w:rPr>
      </w:pPr>
      <w:r w:rsidRPr="00D3759F">
        <w:rPr>
          <w:sz w:val="26"/>
          <w:szCs w:val="26"/>
        </w:rPr>
        <w:t>5) дата, время и место обязательного профилактического визита;</w:t>
      </w:r>
    </w:p>
    <w:p w:rsidR="005941C0" w:rsidRPr="00D3759F" w:rsidRDefault="005941C0" w:rsidP="00D3759F">
      <w:pPr>
        <w:ind w:right="-285" w:firstLine="709"/>
        <w:contextualSpacing/>
        <w:jc w:val="both"/>
        <w:rPr>
          <w:sz w:val="26"/>
          <w:szCs w:val="26"/>
        </w:rPr>
      </w:pPr>
      <w:r w:rsidRPr="00D3759F">
        <w:rPr>
          <w:sz w:val="26"/>
          <w:szCs w:val="26"/>
        </w:rPr>
        <w:t>6) подпись должностного лица.</w:t>
      </w:r>
    </w:p>
    <w:p w:rsidR="005941C0" w:rsidRPr="00D3759F" w:rsidRDefault="005941C0" w:rsidP="00D3759F">
      <w:pPr>
        <w:ind w:right="-285" w:firstLine="709"/>
        <w:contextualSpacing/>
        <w:jc w:val="both"/>
        <w:rPr>
          <w:sz w:val="26"/>
          <w:szCs w:val="26"/>
        </w:rPr>
      </w:pPr>
      <w:r w:rsidRPr="00D3759F">
        <w:rPr>
          <w:sz w:val="26"/>
          <w:szCs w:val="26"/>
        </w:rPr>
        <w:t>2</w:t>
      </w:r>
      <w:r w:rsidR="00D3759F">
        <w:rPr>
          <w:sz w:val="26"/>
          <w:szCs w:val="26"/>
        </w:rPr>
        <w:t>3</w:t>
      </w:r>
      <w:r w:rsidRPr="00D3759F">
        <w:rPr>
          <w:sz w:val="26"/>
          <w:szCs w:val="26"/>
        </w:rPr>
        <w:t>.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5941C0" w:rsidRPr="00D3759F" w:rsidRDefault="005941C0" w:rsidP="00D3759F">
      <w:pPr>
        <w:ind w:right="-285" w:firstLine="709"/>
        <w:contextualSpacing/>
        <w:jc w:val="both"/>
        <w:rPr>
          <w:sz w:val="26"/>
          <w:szCs w:val="26"/>
        </w:rPr>
      </w:pPr>
      <w:r w:rsidRPr="00D3759F">
        <w:rPr>
          <w:sz w:val="26"/>
          <w:szCs w:val="26"/>
        </w:rPr>
        <w:t>2</w:t>
      </w:r>
      <w:r w:rsidR="00D3759F">
        <w:rPr>
          <w:sz w:val="26"/>
          <w:szCs w:val="26"/>
        </w:rPr>
        <w:t>4</w:t>
      </w:r>
      <w:r w:rsidRPr="00D3759F">
        <w:rPr>
          <w:sz w:val="26"/>
          <w:szCs w:val="26"/>
        </w:rPr>
        <w:t>.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5941C0" w:rsidRPr="00D3759F" w:rsidRDefault="005941C0" w:rsidP="00D3759F">
      <w:pPr>
        <w:ind w:right="-285" w:firstLine="709"/>
        <w:contextualSpacing/>
        <w:jc w:val="both"/>
        <w:rPr>
          <w:sz w:val="26"/>
          <w:szCs w:val="26"/>
        </w:rPr>
      </w:pPr>
      <w:r w:rsidRPr="00D3759F">
        <w:rPr>
          <w:sz w:val="26"/>
          <w:szCs w:val="26"/>
        </w:rPr>
        <w:t>2</w:t>
      </w:r>
      <w:r w:rsidR="00D3759F">
        <w:rPr>
          <w:sz w:val="26"/>
          <w:szCs w:val="26"/>
        </w:rPr>
        <w:t>5</w:t>
      </w:r>
      <w:r w:rsidRPr="00D3759F">
        <w:rPr>
          <w:sz w:val="26"/>
          <w:szCs w:val="26"/>
        </w:rPr>
        <w:t>. 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5941C0" w:rsidRPr="00D3759F" w:rsidRDefault="005941C0" w:rsidP="00D3759F">
      <w:pPr>
        <w:ind w:right="-285" w:firstLine="709"/>
        <w:contextualSpacing/>
        <w:jc w:val="both"/>
        <w:rPr>
          <w:sz w:val="26"/>
          <w:szCs w:val="26"/>
        </w:rPr>
      </w:pPr>
      <w:r w:rsidRPr="00D3759F">
        <w:rPr>
          <w:sz w:val="26"/>
          <w:szCs w:val="26"/>
        </w:rPr>
        <w:t>2</w:t>
      </w:r>
      <w:r w:rsidR="00D3759F">
        <w:rPr>
          <w:sz w:val="26"/>
          <w:szCs w:val="26"/>
        </w:rPr>
        <w:t>6</w:t>
      </w:r>
      <w:r w:rsidRPr="00D3759F">
        <w:rPr>
          <w:sz w:val="26"/>
          <w:szCs w:val="26"/>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5941C0" w:rsidRPr="00D3759F" w:rsidRDefault="005941C0" w:rsidP="00D3759F">
      <w:pPr>
        <w:autoSpaceDE w:val="0"/>
        <w:autoSpaceDN w:val="0"/>
        <w:adjustRightInd w:val="0"/>
        <w:ind w:right="-285" w:firstLine="709"/>
        <w:jc w:val="both"/>
        <w:rPr>
          <w:sz w:val="26"/>
          <w:szCs w:val="26"/>
        </w:rPr>
      </w:pPr>
      <w:r w:rsidRPr="00D3759F">
        <w:rPr>
          <w:sz w:val="26"/>
          <w:szCs w:val="26"/>
        </w:rPr>
        <w:t>2</w:t>
      </w:r>
      <w:r w:rsidR="00D3759F">
        <w:rPr>
          <w:sz w:val="26"/>
          <w:szCs w:val="26"/>
        </w:rPr>
        <w:t>7</w:t>
      </w:r>
      <w:r w:rsidRPr="00D3759F">
        <w:rPr>
          <w:sz w:val="26"/>
          <w:szCs w:val="26"/>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5941C0" w:rsidRPr="00D3759F" w:rsidRDefault="005941C0" w:rsidP="00D3759F">
      <w:pPr>
        <w:autoSpaceDE w:val="0"/>
        <w:autoSpaceDN w:val="0"/>
        <w:adjustRightInd w:val="0"/>
        <w:ind w:right="-285" w:firstLine="708"/>
        <w:jc w:val="both"/>
        <w:rPr>
          <w:sz w:val="26"/>
          <w:szCs w:val="26"/>
        </w:rPr>
      </w:pPr>
    </w:p>
    <w:p w:rsidR="005941C0" w:rsidRPr="00B84C95" w:rsidRDefault="005941C0" w:rsidP="00D3759F">
      <w:pPr>
        <w:autoSpaceDE w:val="0"/>
        <w:autoSpaceDN w:val="0"/>
        <w:adjustRightInd w:val="0"/>
        <w:ind w:right="-285" w:firstLine="709"/>
        <w:rPr>
          <w:sz w:val="26"/>
          <w:szCs w:val="26"/>
        </w:rPr>
      </w:pPr>
      <w:r w:rsidRPr="00D3759F">
        <w:rPr>
          <w:b/>
          <w:sz w:val="26"/>
          <w:szCs w:val="26"/>
        </w:rPr>
        <w:t xml:space="preserve">Статья 4. </w:t>
      </w:r>
      <w:r w:rsidRPr="00B84C95">
        <w:rPr>
          <w:sz w:val="26"/>
          <w:szCs w:val="26"/>
        </w:rPr>
        <w:t>Порядок организации муниципального контроля</w:t>
      </w:r>
    </w:p>
    <w:p w:rsidR="005941C0" w:rsidRPr="00D3759F" w:rsidRDefault="005941C0" w:rsidP="00D3759F">
      <w:pPr>
        <w:autoSpaceDE w:val="0"/>
        <w:autoSpaceDN w:val="0"/>
        <w:adjustRightInd w:val="0"/>
        <w:ind w:right="-285"/>
        <w:jc w:val="center"/>
        <w:rPr>
          <w:sz w:val="26"/>
          <w:szCs w:val="26"/>
        </w:rPr>
      </w:pP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1.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2.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1) дата, время и место принятия решения;</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2) кем принято решение;</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3) основание проведения контрольного (надзорного) мероприятия;</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4) вид контроля;</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lastRenderedPageBreak/>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6) объект контроля, в отношении которого проводится контрольное (надзорное) мероприятие;</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9) вид контрольного (надзорного) мероприятия;</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10) перечень контрольных (надзорных) действий, совершаемых в рамках контрольного (надзорного) мероприятия;</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11) предмет контрольного (надзорного) мероприятия;</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12) проверочные листы, если их применение является обязательным;</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15) иные сведения, если это предусмотрено Положением.</w:t>
      </w:r>
    </w:p>
    <w:p w:rsidR="005941C0" w:rsidRPr="00D3759F" w:rsidRDefault="005941C0" w:rsidP="00D3759F">
      <w:pPr>
        <w:spacing w:after="160"/>
        <w:ind w:right="-285" w:firstLine="709"/>
        <w:contextualSpacing/>
        <w:jc w:val="both"/>
        <w:rPr>
          <w:rFonts w:eastAsia="Calibri"/>
          <w:bCs/>
          <w:iCs/>
          <w:sz w:val="26"/>
          <w:szCs w:val="26"/>
          <w:lang w:eastAsia="en-US"/>
        </w:rPr>
      </w:pPr>
      <w:r w:rsidRPr="00D3759F">
        <w:rPr>
          <w:rFonts w:eastAsia="Calibri"/>
          <w:sz w:val="26"/>
          <w:szCs w:val="26"/>
          <w:lang w:eastAsia="en-US"/>
        </w:rPr>
        <w:t xml:space="preserve">3. </w:t>
      </w:r>
      <w:r w:rsidRPr="00D3759F">
        <w:rPr>
          <w:rFonts w:eastAsia="Calibri"/>
          <w:bCs/>
          <w:iCs/>
          <w:sz w:val="26"/>
          <w:szCs w:val="26"/>
          <w:lang w:eastAsia="en-US"/>
        </w:rPr>
        <w:t xml:space="preserve">В рамках осуществления </w:t>
      </w:r>
      <w:r w:rsidRPr="00D3759F">
        <w:rPr>
          <w:rFonts w:eastAsia="Calibri"/>
          <w:sz w:val="26"/>
          <w:szCs w:val="26"/>
          <w:lang w:eastAsia="en-US"/>
        </w:rPr>
        <w:t>муниципального контроля при взаимодействии с контролируемым лицом</w:t>
      </w:r>
      <w:r w:rsidRPr="00D3759F">
        <w:rPr>
          <w:rFonts w:eastAsia="Calibri"/>
          <w:bCs/>
          <w:iCs/>
          <w:sz w:val="26"/>
          <w:szCs w:val="26"/>
          <w:lang w:eastAsia="en-US"/>
        </w:rPr>
        <w:t xml:space="preserve"> проводятся следующие контрольные (надзорные) мероприятия:</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1) инспекционный визит;</w:t>
      </w:r>
    </w:p>
    <w:p w:rsidR="005941C0" w:rsidRPr="00D3759F" w:rsidRDefault="005941C0" w:rsidP="00D3759F">
      <w:pPr>
        <w:spacing w:after="160"/>
        <w:ind w:right="-285" w:firstLine="708"/>
        <w:contextualSpacing/>
        <w:jc w:val="both"/>
        <w:rPr>
          <w:rFonts w:eastAsia="Calibri"/>
          <w:sz w:val="26"/>
          <w:szCs w:val="26"/>
          <w:lang w:eastAsia="en-US"/>
        </w:rPr>
      </w:pPr>
      <w:r w:rsidRPr="00D3759F">
        <w:rPr>
          <w:rFonts w:eastAsia="Calibri"/>
          <w:sz w:val="26"/>
          <w:szCs w:val="26"/>
          <w:lang w:eastAsia="en-US"/>
        </w:rPr>
        <w:t>2) документарная проверка;</w:t>
      </w:r>
    </w:p>
    <w:p w:rsidR="005941C0" w:rsidRPr="00D3759F" w:rsidRDefault="005941C0" w:rsidP="00D3759F">
      <w:pPr>
        <w:spacing w:after="160"/>
        <w:ind w:right="-285" w:firstLine="708"/>
        <w:contextualSpacing/>
        <w:jc w:val="both"/>
        <w:rPr>
          <w:rFonts w:eastAsia="Calibri"/>
          <w:sz w:val="26"/>
          <w:szCs w:val="26"/>
          <w:lang w:eastAsia="en-US"/>
        </w:rPr>
      </w:pPr>
      <w:r w:rsidRPr="00D3759F">
        <w:rPr>
          <w:rFonts w:eastAsia="Calibri"/>
          <w:sz w:val="26"/>
          <w:szCs w:val="26"/>
          <w:lang w:eastAsia="en-US"/>
        </w:rPr>
        <w:t>3) выездная проверка;</w:t>
      </w:r>
    </w:p>
    <w:p w:rsidR="005941C0" w:rsidRPr="00D3759F" w:rsidRDefault="005941C0" w:rsidP="00D3759F">
      <w:pPr>
        <w:spacing w:after="160"/>
        <w:ind w:right="-285" w:firstLine="708"/>
        <w:contextualSpacing/>
        <w:jc w:val="both"/>
        <w:rPr>
          <w:rFonts w:eastAsia="Calibri"/>
          <w:sz w:val="26"/>
          <w:szCs w:val="26"/>
          <w:lang w:eastAsia="en-US"/>
        </w:rPr>
      </w:pPr>
      <w:r w:rsidRPr="00D3759F">
        <w:rPr>
          <w:rFonts w:eastAsia="Calibri"/>
          <w:sz w:val="26"/>
          <w:szCs w:val="26"/>
          <w:lang w:eastAsia="en-US"/>
        </w:rPr>
        <w:t xml:space="preserve">4) рейдовый осмотр. </w:t>
      </w:r>
    </w:p>
    <w:p w:rsidR="005941C0" w:rsidRPr="00D3759F" w:rsidRDefault="00B84C95" w:rsidP="00D3759F">
      <w:pPr>
        <w:ind w:right="-285" w:firstLine="708"/>
        <w:contextualSpacing/>
        <w:jc w:val="both"/>
        <w:rPr>
          <w:rFonts w:eastAsia="Calibri"/>
          <w:bCs/>
          <w:iCs/>
          <w:sz w:val="26"/>
          <w:szCs w:val="26"/>
          <w:lang w:eastAsia="en-US"/>
        </w:rPr>
      </w:pPr>
      <w:r>
        <w:rPr>
          <w:rFonts w:eastAsia="Calibri"/>
          <w:sz w:val="26"/>
          <w:szCs w:val="26"/>
          <w:lang w:eastAsia="en-US"/>
        </w:rPr>
        <w:t>4</w:t>
      </w:r>
      <w:r w:rsidR="005941C0" w:rsidRPr="00D3759F">
        <w:rPr>
          <w:rFonts w:eastAsia="Calibri"/>
          <w:sz w:val="26"/>
          <w:szCs w:val="26"/>
          <w:lang w:eastAsia="en-US"/>
        </w:rPr>
        <w:t>.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941C0" w:rsidRPr="00D3759F" w:rsidRDefault="005941C0" w:rsidP="00D3759F">
      <w:pPr>
        <w:autoSpaceDE w:val="0"/>
        <w:autoSpaceDN w:val="0"/>
        <w:adjustRightInd w:val="0"/>
        <w:ind w:right="-285" w:firstLine="708"/>
        <w:jc w:val="both"/>
        <w:rPr>
          <w:rFonts w:eastAsia="Calibri"/>
          <w:sz w:val="26"/>
          <w:szCs w:val="26"/>
          <w:lang w:eastAsia="en-US"/>
        </w:rPr>
      </w:pPr>
      <w:r w:rsidRPr="00D3759F">
        <w:rPr>
          <w:rFonts w:eastAsia="Calibri"/>
          <w:sz w:val="26"/>
          <w:szCs w:val="26"/>
          <w:lang w:eastAsia="en-US"/>
        </w:rPr>
        <w:t>1) наблюдение за соблюдением обязательных требований (мониторинг безопасности);</w:t>
      </w:r>
    </w:p>
    <w:p w:rsidR="005941C0" w:rsidRPr="00D3759F" w:rsidRDefault="005941C0" w:rsidP="00D3759F">
      <w:pPr>
        <w:autoSpaceDE w:val="0"/>
        <w:autoSpaceDN w:val="0"/>
        <w:adjustRightInd w:val="0"/>
        <w:ind w:right="-285" w:firstLine="708"/>
        <w:jc w:val="both"/>
        <w:rPr>
          <w:rFonts w:eastAsia="Calibri"/>
          <w:sz w:val="26"/>
          <w:szCs w:val="26"/>
          <w:lang w:eastAsia="en-US"/>
        </w:rPr>
      </w:pPr>
      <w:r w:rsidRPr="00D3759F">
        <w:rPr>
          <w:rFonts w:eastAsia="Calibri"/>
          <w:sz w:val="26"/>
          <w:szCs w:val="26"/>
          <w:lang w:eastAsia="en-US"/>
        </w:rPr>
        <w:t>2)  выездное обследование.</w:t>
      </w:r>
    </w:p>
    <w:p w:rsidR="005941C0" w:rsidRPr="00D3759F" w:rsidRDefault="00B84C95" w:rsidP="00D3759F">
      <w:pPr>
        <w:ind w:right="-285" w:firstLine="708"/>
        <w:jc w:val="both"/>
        <w:rPr>
          <w:rFonts w:eastAsia="Calibri"/>
          <w:sz w:val="26"/>
          <w:szCs w:val="26"/>
          <w:lang w:eastAsia="en-US"/>
        </w:rPr>
      </w:pPr>
      <w:r>
        <w:rPr>
          <w:rFonts w:eastAsia="Calibri"/>
          <w:sz w:val="26"/>
          <w:szCs w:val="26"/>
          <w:lang w:eastAsia="en-US"/>
        </w:rPr>
        <w:t>5</w:t>
      </w:r>
      <w:r w:rsidR="005941C0" w:rsidRPr="00D3759F">
        <w:rPr>
          <w:rFonts w:eastAsia="Calibri"/>
          <w:sz w:val="26"/>
          <w:szCs w:val="26"/>
          <w:lang w:eastAsia="en-US"/>
        </w:rPr>
        <w:t xml:space="preserve">. </w:t>
      </w:r>
      <w:r w:rsidR="005941C0" w:rsidRPr="00D3759F">
        <w:rPr>
          <w:sz w:val="26"/>
          <w:szCs w:val="26"/>
        </w:rPr>
        <w:t xml:space="preserve">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контрольным (надзорным) органом и подлежащего </w:t>
      </w:r>
      <w:r w:rsidR="005941C0" w:rsidRPr="00D3759F">
        <w:rPr>
          <w:sz w:val="26"/>
          <w:szCs w:val="26"/>
        </w:rPr>
        <w:lastRenderedPageBreak/>
        <w:t xml:space="preserve">согласованию с органами прокуратуры, в порядке, установленном статьей 61 </w:t>
      </w:r>
      <w:r w:rsidR="005941C0" w:rsidRPr="00D3759F">
        <w:rPr>
          <w:rFonts w:eastAsia="Calibri"/>
          <w:sz w:val="26"/>
          <w:szCs w:val="26"/>
          <w:lang w:eastAsia="en-US"/>
        </w:rPr>
        <w:t>Федерального закона № 248-ФЗ.</w:t>
      </w:r>
    </w:p>
    <w:p w:rsidR="005941C0" w:rsidRPr="00D3759F" w:rsidRDefault="005941C0" w:rsidP="00D3759F">
      <w:pPr>
        <w:ind w:right="-285" w:firstLine="708"/>
        <w:jc w:val="both"/>
        <w:rPr>
          <w:rFonts w:eastAsia="Calibri"/>
          <w:sz w:val="26"/>
          <w:szCs w:val="26"/>
          <w:lang w:eastAsia="en-US"/>
        </w:rPr>
      </w:pPr>
      <w:r w:rsidRPr="00D3759F">
        <w:rPr>
          <w:rFonts w:eastAsia="Calibri"/>
          <w:sz w:val="26"/>
          <w:szCs w:val="26"/>
          <w:lang w:eastAsia="en-US"/>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5941C0" w:rsidRPr="00D3759F" w:rsidRDefault="00B84C95" w:rsidP="00D3759F">
      <w:pPr>
        <w:ind w:right="-285" w:firstLine="708"/>
        <w:contextualSpacing/>
        <w:jc w:val="both"/>
        <w:rPr>
          <w:sz w:val="26"/>
          <w:szCs w:val="26"/>
        </w:rPr>
      </w:pPr>
      <w:r>
        <w:rPr>
          <w:sz w:val="26"/>
          <w:szCs w:val="26"/>
        </w:rPr>
        <w:t>6</w:t>
      </w:r>
      <w:r w:rsidR="005941C0" w:rsidRPr="00D3759F">
        <w:rPr>
          <w:sz w:val="26"/>
          <w:szCs w:val="26"/>
        </w:rPr>
        <w:t xml:space="preserve">. Проведение плановых контрольных (надзорных) мероприятий в зависимости от присвоенной категории риска осуществляется со следующей периодичностью: </w:t>
      </w:r>
    </w:p>
    <w:p w:rsidR="005941C0" w:rsidRPr="00D3759F" w:rsidRDefault="005941C0" w:rsidP="00D3759F">
      <w:pPr>
        <w:ind w:right="-285" w:firstLine="708"/>
        <w:contextualSpacing/>
        <w:jc w:val="both"/>
        <w:rPr>
          <w:sz w:val="26"/>
          <w:szCs w:val="26"/>
        </w:rPr>
      </w:pPr>
      <w:r w:rsidRPr="00D3759F">
        <w:rPr>
          <w:sz w:val="26"/>
          <w:szCs w:val="26"/>
        </w:rPr>
        <w:t>-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5941C0" w:rsidRPr="00D3759F" w:rsidRDefault="00B84C95" w:rsidP="00D3759F">
      <w:pPr>
        <w:ind w:right="-285" w:firstLine="708"/>
        <w:jc w:val="both"/>
        <w:rPr>
          <w:sz w:val="26"/>
          <w:szCs w:val="26"/>
        </w:rPr>
      </w:pPr>
      <w:r>
        <w:rPr>
          <w:sz w:val="26"/>
          <w:szCs w:val="26"/>
        </w:rPr>
        <w:t>7</w:t>
      </w:r>
      <w:r w:rsidR="005941C0" w:rsidRPr="00D3759F">
        <w:rPr>
          <w:sz w:val="26"/>
          <w:szCs w:val="26"/>
        </w:rPr>
        <w:t>. 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rsidR="005941C0" w:rsidRPr="00D3759F" w:rsidRDefault="00B84C95" w:rsidP="00D3759F">
      <w:pPr>
        <w:autoSpaceDE w:val="0"/>
        <w:autoSpaceDN w:val="0"/>
        <w:adjustRightInd w:val="0"/>
        <w:ind w:right="-285" w:firstLine="708"/>
        <w:jc w:val="both"/>
        <w:rPr>
          <w:rFonts w:eastAsia="Calibri"/>
          <w:sz w:val="26"/>
          <w:szCs w:val="26"/>
          <w:lang w:eastAsia="en-US"/>
        </w:rPr>
      </w:pPr>
      <w:r>
        <w:rPr>
          <w:rFonts w:eastAsia="Calibri"/>
          <w:sz w:val="26"/>
          <w:szCs w:val="26"/>
          <w:lang w:eastAsia="en-US"/>
        </w:rPr>
        <w:t>8</w:t>
      </w:r>
      <w:r w:rsidR="005941C0" w:rsidRPr="00D3759F">
        <w:rPr>
          <w:rFonts w:eastAsia="Calibri"/>
          <w:sz w:val="26"/>
          <w:szCs w:val="26"/>
          <w:lang w:eastAsia="en-US"/>
        </w:rPr>
        <w:t xml:space="preserve">.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предусмотренных </w:t>
      </w:r>
      <w:hyperlink r:id="rId9" w:history="1">
        <w:r w:rsidR="005941C0" w:rsidRPr="00D3759F">
          <w:rPr>
            <w:rFonts w:eastAsia="Calibri"/>
            <w:sz w:val="26"/>
            <w:szCs w:val="26"/>
            <w:lang w:eastAsia="en-US"/>
          </w:rPr>
          <w:t>пунктами 1</w:t>
        </w:r>
      </w:hyperlink>
      <w:r w:rsidR="005941C0" w:rsidRPr="00D3759F">
        <w:rPr>
          <w:rFonts w:eastAsia="Calibri"/>
          <w:sz w:val="26"/>
          <w:szCs w:val="26"/>
          <w:lang w:eastAsia="en-US"/>
        </w:rPr>
        <w:t xml:space="preserve">, </w:t>
      </w:r>
      <w:hyperlink r:id="rId10" w:history="1">
        <w:r w:rsidR="005941C0" w:rsidRPr="00D3759F">
          <w:rPr>
            <w:rFonts w:eastAsia="Calibri"/>
            <w:sz w:val="26"/>
            <w:szCs w:val="26"/>
            <w:lang w:eastAsia="en-US"/>
          </w:rPr>
          <w:t>3</w:t>
        </w:r>
      </w:hyperlink>
      <w:r w:rsidR="005941C0" w:rsidRPr="00D3759F">
        <w:rPr>
          <w:rFonts w:eastAsia="Calibri"/>
          <w:sz w:val="26"/>
          <w:szCs w:val="26"/>
          <w:lang w:eastAsia="en-US"/>
        </w:rPr>
        <w:t>-6 части 1 и части 3 статьи 57 Федерального закона № 248-ФЗ.</w:t>
      </w:r>
    </w:p>
    <w:p w:rsidR="005941C0" w:rsidRPr="00D3759F" w:rsidRDefault="00B84C95" w:rsidP="00D3759F">
      <w:pPr>
        <w:spacing w:after="160"/>
        <w:ind w:right="-285" w:firstLine="708"/>
        <w:contextualSpacing/>
        <w:jc w:val="both"/>
        <w:rPr>
          <w:rFonts w:eastAsia="Calibri"/>
          <w:sz w:val="26"/>
          <w:szCs w:val="26"/>
          <w:lang w:eastAsia="en-US"/>
        </w:rPr>
      </w:pPr>
      <w:r>
        <w:rPr>
          <w:rFonts w:eastAsia="Calibri"/>
          <w:sz w:val="26"/>
          <w:szCs w:val="26"/>
          <w:lang w:eastAsia="en-US"/>
        </w:rPr>
        <w:t>9</w:t>
      </w:r>
      <w:r w:rsidR="005941C0" w:rsidRPr="00D3759F">
        <w:rPr>
          <w:rFonts w:eastAsia="Calibri"/>
          <w:sz w:val="26"/>
          <w:szCs w:val="26"/>
          <w:lang w:eastAsia="en-US"/>
        </w:rPr>
        <w:t>.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 248-ФЗ.</w:t>
      </w:r>
    </w:p>
    <w:p w:rsidR="005941C0" w:rsidRPr="00D3759F" w:rsidRDefault="005941C0" w:rsidP="00D3759F">
      <w:pPr>
        <w:spacing w:after="160"/>
        <w:ind w:right="-285" w:firstLine="708"/>
        <w:contextualSpacing/>
        <w:jc w:val="center"/>
        <w:rPr>
          <w:rFonts w:eastAsia="Calibri"/>
          <w:sz w:val="26"/>
          <w:szCs w:val="26"/>
          <w:lang w:eastAsia="en-US"/>
        </w:rPr>
      </w:pPr>
    </w:p>
    <w:p w:rsidR="005941C0" w:rsidRPr="00B84C95" w:rsidRDefault="005941C0" w:rsidP="00D3759F">
      <w:pPr>
        <w:spacing w:after="160"/>
        <w:ind w:right="-285" w:firstLine="708"/>
        <w:contextualSpacing/>
        <w:rPr>
          <w:rFonts w:eastAsia="Calibri"/>
          <w:sz w:val="26"/>
          <w:szCs w:val="26"/>
          <w:lang w:eastAsia="en-US"/>
        </w:rPr>
      </w:pPr>
      <w:r w:rsidRPr="00D3759F">
        <w:rPr>
          <w:rFonts w:eastAsia="Calibri"/>
          <w:b/>
          <w:sz w:val="26"/>
          <w:szCs w:val="26"/>
          <w:lang w:eastAsia="en-US"/>
        </w:rPr>
        <w:t xml:space="preserve">Статья 5. </w:t>
      </w:r>
      <w:r w:rsidRPr="00B84C95">
        <w:rPr>
          <w:rFonts w:eastAsia="Calibri"/>
          <w:sz w:val="26"/>
          <w:szCs w:val="26"/>
          <w:lang w:eastAsia="en-US"/>
        </w:rPr>
        <w:t>Контрольные (надзорные) мероприятия</w:t>
      </w:r>
    </w:p>
    <w:p w:rsidR="005941C0" w:rsidRPr="00D3759F" w:rsidRDefault="005941C0" w:rsidP="00D3759F">
      <w:pPr>
        <w:spacing w:after="160"/>
        <w:ind w:right="-285" w:firstLine="708"/>
        <w:contextualSpacing/>
        <w:jc w:val="center"/>
        <w:rPr>
          <w:rFonts w:eastAsia="Calibri"/>
          <w:sz w:val="26"/>
          <w:szCs w:val="26"/>
          <w:lang w:eastAsia="en-US"/>
        </w:rPr>
      </w:pPr>
    </w:p>
    <w:p w:rsidR="005941C0" w:rsidRPr="00D3759F" w:rsidRDefault="005941C0" w:rsidP="00D3759F">
      <w:pPr>
        <w:autoSpaceDE w:val="0"/>
        <w:autoSpaceDN w:val="0"/>
        <w:adjustRightInd w:val="0"/>
        <w:ind w:right="-285" w:firstLine="708"/>
        <w:jc w:val="both"/>
        <w:rPr>
          <w:rFonts w:eastAsia="Calibri"/>
          <w:bCs/>
          <w:sz w:val="26"/>
          <w:szCs w:val="26"/>
          <w:lang w:eastAsia="en-US"/>
        </w:rPr>
      </w:pPr>
      <w:r w:rsidRPr="00D3759F">
        <w:rPr>
          <w:rFonts w:eastAsia="Calibri"/>
          <w:bCs/>
          <w:sz w:val="26"/>
          <w:szCs w:val="26"/>
          <w:lang w:eastAsia="en-US"/>
        </w:rPr>
        <w:t>1.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5941C0" w:rsidRPr="00D3759F" w:rsidRDefault="005941C0" w:rsidP="00D3759F">
      <w:pPr>
        <w:autoSpaceDE w:val="0"/>
        <w:autoSpaceDN w:val="0"/>
        <w:adjustRightInd w:val="0"/>
        <w:ind w:right="-285" w:firstLine="708"/>
        <w:jc w:val="both"/>
        <w:rPr>
          <w:rFonts w:eastAsia="Calibri"/>
          <w:bCs/>
          <w:sz w:val="26"/>
          <w:szCs w:val="26"/>
          <w:lang w:eastAsia="en-US"/>
        </w:rPr>
      </w:pPr>
      <w:r w:rsidRPr="00D3759F">
        <w:rPr>
          <w:rFonts w:eastAsia="Calibri"/>
          <w:bCs/>
          <w:sz w:val="26"/>
          <w:szCs w:val="26"/>
          <w:lang w:eastAsia="en-US"/>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941C0" w:rsidRPr="00D3759F" w:rsidRDefault="005941C0" w:rsidP="00D3759F">
      <w:pPr>
        <w:autoSpaceDE w:val="0"/>
        <w:autoSpaceDN w:val="0"/>
        <w:adjustRightInd w:val="0"/>
        <w:ind w:right="-285" w:firstLine="709"/>
        <w:jc w:val="both"/>
        <w:rPr>
          <w:rFonts w:eastAsia="Calibri"/>
          <w:bCs/>
          <w:sz w:val="26"/>
          <w:szCs w:val="26"/>
          <w:lang w:eastAsia="en-US"/>
        </w:rPr>
      </w:pPr>
      <w:r w:rsidRPr="00D3759F">
        <w:rPr>
          <w:rFonts w:eastAsia="Calibri"/>
          <w:bCs/>
          <w:sz w:val="26"/>
          <w:szCs w:val="26"/>
          <w:lang w:eastAsia="en-US"/>
        </w:rPr>
        <w:t>3. В ходе инспекционного визита могут совершаться следующие контрольные (надзорные) действия:</w:t>
      </w:r>
    </w:p>
    <w:p w:rsidR="005941C0" w:rsidRPr="00D3759F" w:rsidRDefault="005941C0" w:rsidP="00D3759F">
      <w:pPr>
        <w:autoSpaceDE w:val="0"/>
        <w:autoSpaceDN w:val="0"/>
        <w:adjustRightInd w:val="0"/>
        <w:ind w:right="-285" w:firstLine="709"/>
        <w:jc w:val="both"/>
        <w:rPr>
          <w:rFonts w:eastAsia="Calibri"/>
          <w:bCs/>
          <w:sz w:val="26"/>
          <w:szCs w:val="26"/>
          <w:lang w:eastAsia="en-US"/>
        </w:rPr>
      </w:pPr>
      <w:r w:rsidRPr="00D3759F">
        <w:rPr>
          <w:rFonts w:eastAsia="Calibri"/>
          <w:bCs/>
          <w:sz w:val="26"/>
          <w:szCs w:val="26"/>
          <w:lang w:eastAsia="en-US"/>
        </w:rPr>
        <w:t>1) осмотр;</w:t>
      </w:r>
    </w:p>
    <w:p w:rsidR="005941C0" w:rsidRPr="00D3759F" w:rsidRDefault="005941C0" w:rsidP="00D3759F">
      <w:pPr>
        <w:autoSpaceDE w:val="0"/>
        <w:autoSpaceDN w:val="0"/>
        <w:adjustRightInd w:val="0"/>
        <w:ind w:right="-285" w:firstLine="709"/>
        <w:jc w:val="both"/>
        <w:rPr>
          <w:rFonts w:eastAsia="Calibri"/>
          <w:bCs/>
          <w:sz w:val="26"/>
          <w:szCs w:val="26"/>
          <w:lang w:eastAsia="en-US"/>
        </w:rPr>
      </w:pPr>
      <w:r w:rsidRPr="00D3759F">
        <w:rPr>
          <w:rFonts w:eastAsia="Calibri"/>
          <w:bCs/>
          <w:sz w:val="26"/>
          <w:szCs w:val="26"/>
          <w:lang w:eastAsia="en-US"/>
        </w:rPr>
        <w:t>2) опрос;</w:t>
      </w:r>
    </w:p>
    <w:p w:rsidR="005941C0" w:rsidRPr="00D3759F" w:rsidRDefault="005941C0" w:rsidP="00D3759F">
      <w:pPr>
        <w:autoSpaceDE w:val="0"/>
        <w:autoSpaceDN w:val="0"/>
        <w:adjustRightInd w:val="0"/>
        <w:ind w:right="-285" w:firstLine="709"/>
        <w:jc w:val="both"/>
        <w:rPr>
          <w:rFonts w:eastAsia="Calibri"/>
          <w:bCs/>
          <w:sz w:val="26"/>
          <w:szCs w:val="26"/>
          <w:lang w:eastAsia="en-US"/>
        </w:rPr>
      </w:pPr>
      <w:r w:rsidRPr="00D3759F">
        <w:rPr>
          <w:rFonts w:eastAsia="Calibri"/>
          <w:bCs/>
          <w:sz w:val="26"/>
          <w:szCs w:val="26"/>
          <w:lang w:eastAsia="en-US"/>
        </w:rPr>
        <w:t>3) получение письменных объяснений;</w:t>
      </w:r>
    </w:p>
    <w:p w:rsidR="005941C0" w:rsidRPr="00D3759F" w:rsidRDefault="005941C0" w:rsidP="00D3759F">
      <w:pPr>
        <w:autoSpaceDE w:val="0"/>
        <w:autoSpaceDN w:val="0"/>
        <w:adjustRightInd w:val="0"/>
        <w:ind w:right="-285" w:firstLine="709"/>
        <w:jc w:val="both"/>
        <w:rPr>
          <w:rFonts w:eastAsia="Calibri"/>
          <w:bCs/>
          <w:sz w:val="26"/>
          <w:szCs w:val="26"/>
          <w:lang w:eastAsia="en-US"/>
        </w:rPr>
      </w:pPr>
      <w:r w:rsidRPr="00D3759F">
        <w:rPr>
          <w:rFonts w:eastAsia="Calibri"/>
          <w:bCs/>
          <w:sz w:val="26"/>
          <w:szCs w:val="26"/>
          <w:lang w:eastAsia="en-US"/>
        </w:rPr>
        <w:t>4) инструментальное обследование;</w:t>
      </w:r>
    </w:p>
    <w:p w:rsidR="005941C0" w:rsidRPr="00D3759F" w:rsidRDefault="005941C0" w:rsidP="00D3759F">
      <w:pPr>
        <w:autoSpaceDE w:val="0"/>
        <w:autoSpaceDN w:val="0"/>
        <w:adjustRightInd w:val="0"/>
        <w:ind w:right="-285" w:firstLine="709"/>
        <w:jc w:val="both"/>
        <w:rPr>
          <w:rFonts w:eastAsia="Calibri"/>
          <w:bCs/>
          <w:sz w:val="26"/>
          <w:szCs w:val="26"/>
          <w:lang w:eastAsia="en-US"/>
        </w:rPr>
      </w:pPr>
      <w:r w:rsidRPr="00D3759F">
        <w:rPr>
          <w:rFonts w:eastAsia="Calibri"/>
          <w:bCs/>
          <w:sz w:val="26"/>
          <w:szCs w:val="26"/>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941C0" w:rsidRPr="00D3759F" w:rsidRDefault="005941C0" w:rsidP="00D3759F">
      <w:pPr>
        <w:autoSpaceDE w:val="0"/>
        <w:autoSpaceDN w:val="0"/>
        <w:adjustRightInd w:val="0"/>
        <w:ind w:right="-285" w:firstLine="709"/>
        <w:jc w:val="both"/>
        <w:rPr>
          <w:rFonts w:eastAsia="Calibri"/>
          <w:bCs/>
          <w:sz w:val="26"/>
          <w:szCs w:val="26"/>
          <w:lang w:eastAsia="en-US"/>
        </w:rPr>
      </w:pPr>
      <w:r w:rsidRPr="00D3759F">
        <w:rPr>
          <w:rFonts w:eastAsia="Calibri"/>
          <w:bCs/>
          <w:sz w:val="26"/>
          <w:szCs w:val="26"/>
          <w:lang w:eastAsia="en-US"/>
        </w:rPr>
        <w:t>4. Инспекционный визит проводится без предварительного уведомления контролируемого лица и собственника производственного объекта.</w:t>
      </w:r>
    </w:p>
    <w:p w:rsidR="005941C0" w:rsidRPr="00D3759F" w:rsidRDefault="005941C0" w:rsidP="00D3759F">
      <w:pPr>
        <w:autoSpaceDE w:val="0"/>
        <w:autoSpaceDN w:val="0"/>
        <w:adjustRightInd w:val="0"/>
        <w:ind w:right="-285" w:firstLine="709"/>
        <w:jc w:val="both"/>
        <w:rPr>
          <w:rFonts w:eastAsia="Calibri"/>
          <w:bCs/>
          <w:sz w:val="26"/>
          <w:szCs w:val="26"/>
          <w:lang w:eastAsia="en-US"/>
        </w:rPr>
      </w:pPr>
      <w:r w:rsidRPr="00D3759F">
        <w:rPr>
          <w:rFonts w:eastAsia="Calibri"/>
          <w:bCs/>
          <w:sz w:val="26"/>
          <w:szCs w:val="26"/>
          <w:lang w:eastAsia="en-US"/>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5941C0" w:rsidRPr="00D3759F" w:rsidRDefault="005941C0" w:rsidP="00D3759F">
      <w:pPr>
        <w:autoSpaceDE w:val="0"/>
        <w:autoSpaceDN w:val="0"/>
        <w:adjustRightInd w:val="0"/>
        <w:ind w:right="-285" w:firstLine="709"/>
        <w:jc w:val="both"/>
        <w:rPr>
          <w:rFonts w:eastAsia="Calibri"/>
          <w:bCs/>
          <w:sz w:val="26"/>
          <w:szCs w:val="26"/>
          <w:lang w:eastAsia="en-US"/>
        </w:rPr>
      </w:pPr>
      <w:r w:rsidRPr="00D3759F">
        <w:rPr>
          <w:rFonts w:eastAsia="Calibri"/>
          <w:bCs/>
          <w:sz w:val="26"/>
          <w:szCs w:val="26"/>
          <w:lang w:eastAsia="en-US"/>
        </w:rPr>
        <w:t>6. Контролируемые лица или их представители обязаны обеспечить беспрепятственный доступ должностного лица в здания, сооружения, помещения.</w:t>
      </w:r>
    </w:p>
    <w:p w:rsidR="005941C0" w:rsidRPr="00D3759F" w:rsidRDefault="005941C0" w:rsidP="00D3759F">
      <w:pPr>
        <w:autoSpaceDE w:val="0"/>
        <w:autoSpaceDN w:val="0"/>
        <w:adjustRightInd w:val="0"/>
        <w:ind w:right="-285" w:firstLine="709"/>
        <w:jc w:val="both"/>
        <w:rPr>
          <w:rFonts w:eastAsia="Calibri"/>
          <w:bCs/>
          <w:sz w:val="26"/>
          <w:szCs w:val="26"/>
          <w:lang w:eastAsia="en-US"/>
        </w:rPr>
      </w:pPr>
      <w:r w:rsidRPr="00D3759F">
        <w:rPr>
          <w:rFonts w:eastAsia="Calibri"/>
          <w:bCs/>
          <w:sz w:val="26"/>
          <w:szCs w:val="26"/>
          <w:lang w:eastAsia="en-US"/>
        </w:rPr>
        <w:lastRenderedPageBreak/>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1" w:history="1">
        <w:r w:rsidRPr="00D3759F">
          <w:rPr>
            <w:rStyle w:val="a5"/>
            <w:rFonts w:eastAsia="Calibri"/>
            <w:bCs/>
            <w:color w:val="auto"/>
            <w:sz w:val="26"/>
            <w:szCs w:val="26"/>
            <w:u w:val="none"/>
            <w:lang w:eastAsia="en-US"/>
          </w:rPr>
          <w:t>пунктами 3</w:t>
        </w:r>
      </w:hyperlink>
      <w:r w:rsidRPr="00D3759F">
        <w:rPr>
          <w:rFonts w:eastAsia="Calibri"/>
          <w:bCs/>
          <w:sz w:val="26"/>
          <w:szCs w:val="26"/>
          <w:lang w:eastAsia="en-US"/>
        </w:rPr>
        <w:t>-</w:t>
      </w:r>
      <w:hyperlink r:id="rId12" w:history="1">
        <w:r w:rsidRPr="00D3759F">
          <w:rPr>
            <w:rStyle w:val="a5"/>
            <w:rFonts w:eastAsia="Calibri"/>
            <w:bCs/>
            <w:color w:val="auto"/>
            <w:sz w:val="26"/>
            <w:szCs w:val="26"/>
            <w:u w:val="none"/>
            <w:lang w:eastAsia="en-US"/>
          </w:rPr>
          <w:t>6 части 1 статьи 57</w:t>
        </w:r>
      </w:hyperlink>
      <w:r w:rsidRPr="00D3759F">
        <w:rPr>
          <w:rFonts w:eastAsia="Calibri"/>
          <w:bCs/>
          <w:sz w:val="26"/>
          <w:szCs w:val="26"/>
          <w:lang w:eastAsia="en-US"/>
        </w:rPr>
        <w:t xml:space="preserve">, </w:t>
      </w:r>
      <w:hyperlink r:id="rId13" w:history="1">
        <w:r w:rsidRPr="00D3759F">
          <w:rPr>
            <w:rStyle w:val="a5"/>
            <w:rFonts w:eastAsia="Calibri"/>
            <w:bCs/>
            <w:color w:val="auto"/>
            <w:sz w:val="26"/>
            <w:szCs w:val="26"/>
            <w:u w:val="none"/>
            <w:lang w:eastAsia="en-US"/>
          </w:rPr>
          <w:t>частью 12 статьи 66</w:t>
        </w:r>
      </w:hyperlink>
      <w:r w:rsidRPr="00D3759F">
        <w:rPr>
          <w:rFonts w:eastAsia="Calibri"/>
          <w:bCs/>
          <w:sz w:val="26"/>
          <w:szCs w:val="26"/>
          <w:lang w:eastAsia="en-US"/>
        </w:rPr>
        <w:t xml:space="preserve"> и частью 3 статьи 57 Федерального закона № 248-ФЗ.</w:t>
      </w:r>
    </w:p>
    <w:p w:rsidR="005941C0" w:rsidRPr="00D3759F" w:rsidRDefault="005941C0" w:rsidP="00D3759F">
      <w:pPr>
        <w:autoSpaceDE w:val="0"/>
        <w:autoSpaceDN w:val="0"/>
        <w:adjustRightInd w:val="0"/>
        <w:ind w:right="-285" w:firstLine="709"/>
        <w:jc w:val="both"/>
        <w:rPr>
          <w:rFonts w:eastAsia="Calibri"/>
          <w:sz w:val="26"/>
          <w:szCs w:val="26"/>
          <w:lang w:eastAsia="en-US"/>
        </w:rPr>
      </w:pPr>
      <w:r w:rsidRPr="00D3759F">
        <w:rPr>
          <w:rFonts w:eastAsia="Calibri"/>
          <w:sz w:val="26"/>
          <w:szCs w:val="26"/>
          <w:lang w:eastAsia="en-US"/>
        </w:rPr>
        <w:t>8.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5941C0" w:rsidRPr="00D3759F" w:rsidRDefault="005941C0" w:rsidP="00D3759F">
      <w:pPr>
        <w:autoSpaceDE w:val="0"/>
        <w:autoSpaceDN w:val="0"/>
        <w:adjustRightInd w:val="0"/>
        <w:ind w:right="-285" w:firstLine="709"/>
        <w:jc w:val="both"/>
        <w:rPr>
          <w:rFonts w:eastAsia="Calibri"/>
          <w:sz w:val="26"/>
          <w:szCs w:val="26"/>
          <w:lang w:eastAsia="en-US"/>
        </w:rPr>
      </w:pPr>
      <w:r w:rsidRPr="00D3759F">
        <w:rPr>
          <w:rFonts w:eastAsia="Calibri"/>
          <w:sz w:val="26"/>
          <w:szCs w:val="26"/>
          <w:lang w:eastAsia="en-US"/>
        </w:rPr>
        <w:t>9.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5941C0" w:rsidRPr="00D3759F" w:rsidRDefault="005941C0" w:rsidP="00D3759F">
      <w:pPr>
        <w:autoSpaceDE w:val="0"/>
        <w:autoSpaceDN w:val="0"/>
        <w:adjustRightInd w:val="0"/>
        <w:ind w:right="-285" w:firstLine="709"/>
        <w:jc w:val="both"/>
        <w:rPr>
          <w:rFonts w:eastAsia="Calibri"/>
          <w:sz w:val="26"/>
          <w:szCs w:val="26"/>
          <w:lang w:eastAsia="en-US"/>
        </w:rPr>
      </w:pPr>
      <w:r w:rsidRPr="00D3759F">
        <w:rPr>
          <w:rFonts w:eastAsia="Calibri"/>
          <w:sz w:val="26"/>
          <w:szCs w:val="26"/>
          <w:lang w:eastAsia="en-US"/>
        </w:rPr>
        <w:t>10. В ходе документарной проверки могут совершаться следующие контрольные (надзорные) действия:</w:t>
      </w:r>
    </w:p>
    <w:p w:rsidR="005941C0" w:rsidRPr="00D3759F" w:rsidRDefault="005941C0" w:rsidP="00D3759F">
      <w:pPr>
        <w:autoSpaceDE w:val="0"/>
        <w:autoSpaceDN w:val="0"/>
        <w:adjustRightInd w:val="0"/>
        <w:ind w:right="-285" w:firstLine="709"/>
        <w:jc w:val="both"/>
        <w:rPr>
          <w:rFonts w:eastAsia="Calibri"/>
          <w:sz w:val="26"/>
          <w:szCs w:val="26"/>
          <w:lang w:eastAsia="en-US"/>
        </w:rPr>
      </w:pPr>
      <w:r w:rsidRPr="00D3759F">
        <w:rPr>
          <w:rFonts w:eastAsia="Calibri"/>
          <w:sz w:val="26"/>
          <w:szCs w:val="26"/>
          <w:lang w:eastAsia="en-US"/>
        </w:rPr>
        <w:t>1) получение письменных объяснений;</w:t>
      </w:r>
    </w:p>
    <w:p w:rsidR="005941C0" w:rsidRPr="00D3759F" w:rsidRDefault="005941C0" w:rsidP="00D3759F">
      <w:pPr>
        <w:autoSpaceDE w:val="0"/>
        <w:autoSpaceDN w:val="0"/>
        <w:adjustRightInd w:val="0"/>
        <w:ind w:right="-285" w:firstLine="709"/>
        <w:jc w:val="both"/>
        <w:rPr>
          <w:rFonts w:eastAsia="Calibri"/>
          <w:sz w:val="26"/>
          <w:szCs w:val="26"/>
          <w:lang w:eastAsia="en-US"/>
        </w:rPr>
      </w:pPr>
      <w:r w:rsidRPr="00D3759F">
        <w:rPr>
          <w:rFonts w:eastAsia="Calibri"/>
          <w:sz w:val="26"/>
          <w:szCs w:val="26"/>
          <w:lang w:eastAsia="en-US"/>
        </w:rPr>
        <w:t>2) истребование документов;</w:t>
      </w:r>
    </w:p>
    <w:p w:rsidR="005941C0" w:rsidRPr="00D3759F" w:rsidRDefault="005941C0" w:rsidP="00D3759F">
      <w:pPr>
        <w:autoSpaceDE w:val="0"/>
        <w:autoSpaceDN w:val="0"/>
        <w:adjustRightInd w:val="0"/>
        <w:ind w:right="-285" w:firstLine="709"/>
        <w:jc w:val="both"/>
        <w:rPr>
          <w:rFonts w:eastAsia="Calibri"/>
          <w:sz w:val="26"/>
          <w:szCs w:val="26"/>
          <w:lang w:eastAsia="en-US"/>
        </w:rPr>
      </w:pPr>
      <w:r w:rsidRPr="00D3759F">
        <w:rPr>
          <w:rFonts w:eastAsia="Calibri"/>
          <w:sz w:val="26"/>
          <w:szCs w:val="26"/>
          <w:lang w:eastAsia="en-US"/>
        </w:rPr>
        <w:t>3) экспертиза.</w:t>
      </w:r>
    </w:p>
    <w:p w:rsidR="005941C0" w:rsidRPr="00D3759F" w:rsidRDefault="005941C0" w:rsidP="00D3759F">
      <w:pPr>
        <w:autoSpaceDE w:val="0"/>
        <w:autoSpaceDN w:val="0"/>
        <w:adjustRightInd w:val="0"/>
        <w:ind w:right="-285" w:firstLine="709"/>
        <w:jc w:val="both"/>
        <w:rPr>
          <w:rFonts w:eastAsia="Calibri"/>
          <w:sz w:val="26"/>
          <w:szCs w:val="26"/>
          <w:lang w:eastAsia="en-US"/>
        </w:rPr>
      </w:pPr>
      <w:r w:rsidRPr="00D3759F">
        <w:rPr>
          <w:rFonts w:eastAsia="Calibri"/>
          <w:sz w:val="26"/>
          <w:szCs w:val="26"/>
          <w:lang w:eastAsia="en-US"/>
        </w:rPr>
        <w:t>11.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941C0" w:rsidRPr="00D3759F" w:rsidRDefault="005941C0" w:rsidP="00D3759F">
      <w:pPr>
        <w:autoSpaceDE w:val="0"/>
        <w:autoSpaceDN w:val="0"/>
        <w:adjustRightInd w:val="0"/>
        <w:ind w:right="-285" w:firstLine="709"/>
        <w:jc w:val="both"/>
        <w:rPr>
          <w:rFonts w:eastAsia="Calibri"/>
          <w:sz w:val="26"/>
          <w:szCs w:val="26"/>
          <w:lang w:eastAsia="en-US"/>
        </w:rPr>
      </w:pPr>
      <w:r w:rsidRPr="00D3759F">
        <w:rPr>
          <w:rFonts w:eastAsia="Calibri"/>
          <w:sz w:val="26"/>
          <w:szCs w:val="26"/>
          <w:lang w:eastAsia="en-US"/>
        </w:rPr>
        <w:t>12.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5941C0" w:rsidRPr="00D3759F" w:rsidRDefault="005941C0" w:rsidP="00D3759F">
      <w:pPr>
        <w:autoSpaceDE w:val="0"/>
        <w:autoSpaceDN w:val="0"/>
        <w:adjustRightInd w:val="0"/>
        <w:ind w:right="-285" w:firstLine="709"/>
        <w:jc w:val="both"/>
        <w:rPr>
          <w:rFonts w:eastAsia="Calibri"/>
          <w:sz w:val="26"/>
          <w:szCs w:val="26"/>
          <w:lang w:eastAsia="en-US"/>
        </w:rPr>
      </w:pPr>
      <w:r w:rsidRPr="00D3759F">
        <w:rPr>
          <w:rFonts w:eastAsia="Calibri"/>
          <w:sz w:val="26"/>
          <w:szCs w:val="26"/>
          <w:lang w:eastAsia="en-US"/>
        </w:rPr>
        <w:t>13.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941C0" w:rsidRPr="00D3759F" w:rsidRDefault="005941C0" w:rsidP="00D3759F">
      <w:pPr>
        <w:autoSpaceDE w:val="0"/>
        <w:autoSpaceDN w:val="0"/>
        <w:adjustRightInd w:val="0"/>
        <w:ind w:right="-285" w:firstLine="709"/>
        <w:jc w:val="both"/>
        <w:rPr>
          <w:rFonts w:eastAsia="Calibri"/>
          <w:sz w:val="26"/>
          <w:szCs w:val="26"/>
          <w:lang w:eastAsia="en-US"/>
        </w:rPr>
      </w:pPr>
      <w:r w:rsidRPr="00D3759F">
        <w:rPr>
          <w:rFonts w:eastAsia="Calibri"/>
          <w:sz w:val="26"/>
          <w:szCs w:val="26"/>
          <w:lang w:eastAsia="en-US"/>
        </w:rPr>
        <w:lastRenderedPageBreak/>
        <w:t>14.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941C0" w:rsidRPr="00D3759F" w:rsidRDefault="005941C0" w:rsidP="00D3759F">
      <w:pPr>
        <w:autoSpaceDE w:val="0"/>
        <w:autoSpaceDN w:val="0"/>
        <w:adjustRightInd w:val="0"/>
        <w:ind w:right="-285" w:firstLine="709"/>
        <w:jc w:val="both"/>
        <w:rPr>
          <w:rFonts w:eastAsia="Calibri"/>
          <w:sz w:val="26"/>
          <w:szCs w:val="26"/>
          <w:lang w:eastAsia="en-US"/>
        </w:rPr>
      </w:pPr>
      <w:r w:rsidRPr="00D3759F">
        <w:rPr>
          <w:rFonts w:eastAsia="Calibri"/>
          <w:sz w:val="26"/>
          <w:szCs w:val="26"/>
          <w:lang w:eastAsia="en-US"/>
        </w:rPr>
        <w:t>15. Внеплановая документарная проверка проводится без согласования с органами прокуратуры.</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16.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5941C0" w:rsidRPr="00D3759F" w:rsidRDefault="005941C0" w:rsidP="00D3759F">
      <w:pPr>
        <w:ind w:right="-285" w:firstLine="709"/>
        <w:jc w:val="both"/>
        <w:rPr>
          <w:rFonts w:eastAsia="Calibri"/>
          <w:sz w:val="26"/>
          <w:szCs w:val="26"/>
          <w:lang w:eastAsia="en-US"/>
        </w:rPr>
      </w:pPr>
      <w:bookmarkStart w:id="2" w:name="p1051"/>
      <w:bookmarkEnd w:id="2"/>
      <w:r w:rsidRPr="00D3759F">
        <w:rPr>
          <w:rFonts w:eastAsia="Calibri"/>
          <w:sz w:val="26"/>
          <w:szCs w:val="26"/>
          <w:lang w:eastAsia="en-US"/>
        </w:rPr>
        <w:t>17.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18. Выездная проверка проводится в случае, если не представляется возможным:</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 xml:space="preserve">19.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4" w:history="1">
        <w:r w:rsidRPr="00D3759F">
          <w:rPr>
            <w:rStyle w:val="a5"/>
            <w:rFonts w:eastAsia="Calibri"/>
            <w:color w:val="auto"/>
            <w:sz w:val="26"/>
            <w:szCs w:val="26"/>
            <w:u w:val="none"/>
            <w:lang w:eastAsia="en-US"/>
          </w:rPr>
          <w:t>пунктами 3</w:t>
        </w:r>
      </w:hyperlink>
      <w:r w:rsidRPr="00D3759F">
        <w:rPr>
          <w:rFonts w:eastAsia="Calibri"/>
          <w:sz w:val="26"/>
          <w:szCs w:val="26"/>
          <w:lang w:eastAsia="en-US"/>
        </w:rPr>
        <w:t>-</w:t>
      </w:r>
      <w:hyperlink r:id="rId15" w:history="1">
        <w:r w:rsidRPr="00D3759F">
          <w:rPr>
            <w:rStyle w:val="a5"/>
            <w:rFonts w:eastAsia="Calibri"/>
            <w:color w:val="auto"/>
            <w:sz w:val="26"/>
            <w:szCs w:val="26"/>
            <w:u w:val="none"/>
            <w:lang w:eastAsia="en-US"/>
          </w:rPr>
          <w:t>6 части 1 статьи 57</w:t>
        </w:r>
      </w:hyperlink>
      <w:r w:rsidRPr="00D3759F">
        <w:rPr>
          <w:rFonts w:eastAsia="Calibri"/>
          <w:sz w:val="26"/>
          <w:szCs w:val="26"/>
          <w:lang w:eastAsia="en-US"/>
        </w:rPr>
        <w:t xml:space="preserve">, </w:t>
      </w:r>
      <w:hyperlink r:id="rId16" w:history="1">
        <w:r w:rsidRPr="00D3759F">
          <w:rPr>
            <w:rStyle w:val="a5"/>
            <w:rFonts w:eastAsia="Calibri"/>
            <w:color w:val="auto"/>
            <w:sz w:val="26"/>
            <w:szCs w:val="26"/>
            <w:u w:val="none"/>
            <w:lang w:eastAsia="en-US"/>
          </w:rPr>
          <w:t>частью 12 статьи 66</w:t>
        </w:r>
      </w:hyperlink>
      <w:r w:rsidRPr="00D3759F">
        <w:rPr>
          <w:rFonts w:eastAsia="Calibri"/>
          <w:sz w:val="26"/>
          <w:szCs w:val="26"/>
          <w:lang w:eastAsia="en-US"/>
        </w:rPr>
        <w:t xml:space="preserve"> и частью 3 статьи 57  Федерального закона № 248-ФЗ.</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 xml:space="preserve">20.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17" w:history="1">
        <w:r w:rsidRPr="00D3759F">
          <w:rPr>
            <w:rStyle w:val="a5"/>
            <w:rFonts w:eastAsia="Calibri"/>
            <w:color w:val="auto"/>
            <w:sz w:val="26"/>
            <w:szCs w:val="26"/>
            <w:u w:val="none"/>
            <w:lang w:eastAsia="en-US"/>
          </w:rPr>
          <w:t>статьей 21</w:t>
        </w:r>
      </w:hyperlink>
      <w:r w:rsidRPr="00D3759F">
        <w:rPr>
          <w:rFonts w:eastAsia="Calibri"/>
          <w:sz w:val="26"/>
          <w:szCs w:val="26"/>
          <w:lang w:eastAsia="en-US"/>
        </w:rPr>
        <w:t xml:space="preserve"> Федерального закона № 248-ФЗ, если иное не предусмотрено федеральным законом о виде контроля.</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 xml:space="preserve">21.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3759F">
        <w:rPr>
          <w:rFonts w:eastAsia="Calibri"/>
          <w:sz w:val="26"/>
          <w:szCs w:val="26"/>
          <w:lang w:eastAsia="en-US"/>
        </w:rPr>
        <w:t>микропредприятия</w:t>
      </w:r>
      <w:proofErr w:type="spellEnd"/>
      <w:r w:rsidRPr="00D3759F">
        <w:rPr>
          <w:rFonts w:eastAsia="Calibri"/>
          <w:sz w:val="26"/>
          <w:szCs w:val="26"/>
          <w:lang w:eastAsia="en-US"/>
        </w:rPr>
        <w:t xml:space="preserve">, за исключением выездной проверки, основанием для проведения которой является </w:t>
      </w:r>
      <w:hyperlink r:id="rId18" w:history="1">
        <w:r w:rsidRPr="00D3759F">
          <w:rPr>
            <w:rStyle w:val="a5"/>
            <w:rFonts w:eastAsia="Calibri"/>
            <w:color w:val="auto"/>
            <w:sz w:val="26"/>
            <w:szCs w:val="26"/>
            <w:u w:val="none"/>
            <w:lang w:eastAsia="en-US"/>
          </w:rPr>
          <w:t>пункт 6 части 1 статьи 57</w:t>
        </w:r>
      </w:hyperlink>
      <w:r w:rsidRPr="00D3759F">
        <w:rPr>
          <w:rFonts w:eastAsia="Calibri"/>
          <w:sz w:val="26"/>
          <w:szCs w:val="26"/>
          <w:lang w:eastAsia="en-US"/>
        </w:rPr>
        <w:t xml:space="preserve">  Федерального закона № 248-ФЗ и которая для </w:t>
      </w:r>
      <w:proofErr w:type="spellStart"/>
      <w:r w:rsidRPr="00D3759F">
        <w:rPr>
          <w:rFonts w:eastAsia="Calibri"/>
          <w:sz w:val="26"/>
          <w:szCs w:val="26"/>
          <w:lang w:eastAsia="en-US"/>
        </w:rPr>
        <w:t>микропредприятия</w:t>
      </w:r>
      <w:proofErr w:type="spellEnd"/>
      <w:r w:rsidRPr="00D3759F">
        <w:rPr>
          <w:rFonts w:eastAsia="Calibri"/>
          <w:sz w:val="26"/>
          <w:szCs w:val="26"/>
          <w:lang w:eastAsia="en-US"/>
        </w:rPr>
        <w:t xml:space="preserve"> не может продолжаться более 40 часов. </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lastRenderedPageBreak/>
        <w:t>22. В ходе выездной проверки могут совершаться следующие контрольные (надзорные) действия:</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1) осмотр;</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2) досмотр;</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3) опрос;</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4) получение письменных объяснений;</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5) истребование документов;</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6) инструментальное обследование;</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7) экспертиза.</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23.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24. В ходе рейдового осмотра могут совершаться следующие контрольные (надзорные) действия:</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1) осмотр;</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2) досмотр;</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3) опрос;</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4) получение письменных объяснений;</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5) истребование документов;</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6) инструментальное обследование;</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7) экспертиза.</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25.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26. При проведении рейдового осмотра должностные лица вправе взаимодействовать с находящимися на производственных объектах лицами.</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27.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 xml:space="preserve">28.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29. 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 xml:space="preserve">30.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w:t>
      </w:r>
      <w:r w:rsidRPr="00D3759F">
        <w:rPr>
          <w:rFonts w:eastAsia="Calibri"/>
          <w:sz w:val="26"/>
          <w:szCs w:val="26"/>
          <w:lang w:eastAsia="en-US"/>
        </w:rPr>
        <w:lastRenderedPageBreak/>
        <w:t>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31.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 xml:space="preserve">32.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 248-ФЗ. </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33.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34.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35.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1) осмотр;</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2) инструментальное обследование (с применением видеозаписи);</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3) испытание;</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4) экспертиза.</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36. Выездное обследование проводится без информирования контролируемого лица.</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37. 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5941C0" w:rsidRPr="00D3759F" w:rsidRDefault="005941C0" w:rsidP="00D3759F">
      <w:pPr>
        <w:spacing w:after="160"/>
        <w:ind w:right="-285" w:firstLine="709"/>
        <w:contextualSpacing/>
        <w:jc w:val="both"/>
        <w:rPr>
          <w:rFonts w:eastAsia="Calibri"/>
          <w:bCs/>
          <w:sz w:val="26"/>
          <w:szCs w:val="26"/>
          <w:lang w:eastAsia="en-US"/>
        </w:rPr>
      </w:pPr>
      <w:r w:rsidRPr="00D3759F">
        <w:rPr>
          <w:rFonts w:eastAsia="Calibri"/>
          <w:bCs/>
          <w:sz w:val="26"/>
          <w:szCs w:val="26"/>
          <w:lang w:eastAsia="en-US"/>
        </w:rPr>
        <w:t>38.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39. Контролируемые лица, вправе в соответствии с частью 8 статьи 31 Федерального закона № 248-ФЗ, представить в контрольный орган</w:t>
      </w:r>
      <w:r w:rsidRPr="00D3759F">
        <w:rPr>
          <w:rFonts w:eastAsia="Calibri"/>
          <w:i/>
          <w:sz w:val="26"/>
          <w:szCs w:val="26"/>
          <w:lang w:eastAsia="en-US"/>
        </w:rPr>
        <w:t xml:space="preserve"> </w:t>
      </w:r>
      <w:r w:rsidRPr="00D3759F">
        <w:rPr>
          <w:rFonts w:eastAsia="Calibri"/>
          <w:sz w:val="26"/>
          <w:szCs w:val="26"/>
          <w:lang w:eastAsia="en-US"/>
        </w:rPr>
        <w:t>информацию о невозможности присутствия при проведении контрольного (надзорного) мероприятия в случаях:</w:t>
      </w:r>
    </w:p>
    <w:p w:rsidR="005941C0" w:rsidRPr="00D3759F" w:rsidRDefault="005941C0" w:rsidP="00D3759F">
      <w:pPr>
        <w:ind w:right="-285" w:firstLine="709"/>
        <w:rPr>
          <w:rFonts w:eastAsia="Calibri"/>
          <w:sz w:val="26"/>
          <w:szCs w:val="26"/>
          <w:lang w:eastAsia="en-US"/>
        </w:rPr>
      </w:pPr>
      <w:r w:rsidRPr="00D3759F">
        <w:rPr>
          <w:rFonts w:eastAsia="Calibri"/>
          <w:sz w:val="26"/>
          <w:szCs w:val="26"/>
          <w:lang w:eastAsia="en-US"/>
        </w:rPr>
        <w:t>1) нахождения на стационарном лечении в медицинском учреждении;</w:t>
      </w:r>
    </w:p>
    <w:p w:rsidR="005941C0" w:rsidRPr="00D3759F" w:rsidRDefault="005941C0" w:rsidP="00D3759F">
      <w:pPr>
        <w:ind w:right="-285" w:firstLine="709"/>
        <w:rPr>
          <w:rFonts w:eastAsia="Calibri"/>
          <w:sz w:val="26"/>
          <w:szCs w:val="26"/>
          <w:lang w:eastAsia="en-US"/>
        </w:rPr>
      </w:pPr>
      <w:r w:rsidRPr="00D3759F">
        <w:rPr>
          <w:rFonts w:eastAsia="Calibri"/>
          <w:sz w:val="26"/>
          <w:szCs w:val="26"/>
          <w:lang w:eastAsia="en-US"/>
        </w:rPr>
        <w:t>2) нахождения за пределами Российской Федерации;</w:t>
      </w:r>
    </w:p>
    <w:p w:rsidR="005941C0" w:rsidRPr="00D3759F" w:rsidRDefault="005941C0" w:rsidP="00D3759F">
      <w:pPr>
        <w:ind w:right="-285" w:firstLine="709"/>
        <w:rPr>
          <w:rFonts w:eastAsia="Calibri"/>
          <w:sz w:val="26"/>
          <w:szCs w:val="26"/>
          <w:lang w:eastAsia="en-US"/>
        </w:rPr>
      </w:pPr>
      <w:r w:rsidRPr="00D3759F">
        <w:rPr>
          <w:rFonts w:eastAsia="Calibri"/>
          <w:sz w:val="26"/>
          <w:szCs w:val="26"/>
          <w:lang w:eastAsia="en-US"/>
        </w:rPr>
        <w:t>3) административного ареста;</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 xml:space="preserve">4) избрания в отношении подозреваемого в совершении преступления физического лица меры пресечения в виде: подписки о невыезде и надлежащем </w:t>
      </w:r>
      <w:r w:rsidRPr="00D3759F">
        <w:rPr>
          <w:rFonts w:eastAsia="Calibri"/>
          <w:sz w:val="26"/>
          <w:szCs w:val="26"/>
          <w:lang w:eastAsia="en-US"/>
        </w:rPr>
        <w:lastRenderedPageBreak/>
        <w:t>поведении, запрете определенных действий, заключения под стражу, домашнего ареста;</w:t>
      </w:r>
    </w:p>
    <w:p w:rsidR="005941C0" w:rsidRPr="00D3759F" w:rsidRDefault="005941C0" w:rsidP="00D3759F">
      <w:pPr>
        <w:ind w:right="-285" w:firstLine="709"/>
        <w:jc w:val="both"/>
        <w:rPr>
          <w:rFonts w:eastAsia="Calibri"/>
          <w:sz w:val="26"/>
          <w:szCs w:val="26"/>
          <w:lang w:eastAsia="en-US"/>
        </w:rPr>
      </w:pPr>
      <w:r w:rsidRPr="00D3759F">
        <w:rPr>
          <w:rFonts w:eastAsia="Calibri"/>
          <w:iCs/>
          <w:sz w:val="26"/>
          <w:szCs w:val="26"/>
          <w:lang w:eastAsia="en-US"/>
        </w:rPr>
        <w:t xml:space="preserve">5) </w:t>
      </w:r>
      <w:r w:rsidRPr="00D3759F">
        <w:rPr>
          <w:rFonts w:eastAsia="Calibri"/>
          <w:sz w:val="26"/>
          <w:szCs w:val="26"/>
          <w:lang w:eastAsia="en-US"/>
        </w:rPr>
        <w:t>признания недееспособным или ограниченно дееспособным решением суда, вступившим в законную силу.</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 xml:space="preserve">6) наступления </w:t>
      </w:r>
      <w:r w:rsidRPr="00D3759F">
        <w:rPr>
          <w:rFonts w:eastAsia="Calibri"/>
          <w:iCs/>
          <w:sz w:val="26"/>
          <w:szCs w:val="26"/>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5941C0" w:rsidRPr="00D3759F" w:rsidRDefault="005941C0" w:rsidP="00D3759F">
      <w:pPr>
        <w:ind w:right="-285" w:firstLine="709"/>
        <w:contextualSpacing/>
        <w:jc w:val="both"/>
        <w:rPr>
          <w:rFonts w:eastAsia="Calibri"/>
          <w:sz w:val="26"/>
          <w:szCs w:val="26"/>
          <w:lang w:eastAsia="en-US"/>
        </w:rPr>
      </w:pPr>
      <w:r w:rsidRPr="00D3759F">
        <w:rPr>
          <w:rFonts w:eastAsia="Calibri"/>
          <w:sz w:val="26"/>
          <w:szCs w:val="26"/>
          <w:lang w:eastAsia="en-US"/>
        </w:rPr>
        <w:t>40. Информация о невозможности присутствия при проведении контрольного (надзорного) мероприятия должна содержать:</w:t>
      </w:r>
    </w:p>
    <w:p w:rsidR="005941C0" w:rsidRPr="00D3759F" w:rsidRDefault="005941C0" w:rsidP="00D3759F">
      <w:pPr>
        <w:ind w:right="-285" w:firstLine="709"/>
        <w:contextualSpacing/>
        <w:jc w:val="both"/>
        <w:rPr>
          <w:rFonts w:eastAsia="Calibri"/>
          <w:sz w:val="26"/>
          <w:szCs w:val="26"/>
          <w:lang w:eastAsia="en-US"/>
        </w:rPr>
      </w:pPr>
      <w:r w:rsidRPr="00D3759F">
        <w:rPr>
          <w:rFonts w:eastAsia="Calibri"/>
          <w:sz w:val="26"/>
          <w:szCs w:val="26"/>
          <w:lang w:eastAsia="en-US"/>
        </w:rPr>
        <w:t>1) описание обстоятельств, препятствующих присутствию при проведении контрольных (надзорных) мероприятий и их продолжительность;</w:t>
      </w:r>
    </w:p>
    <w:p w:rsidR="005941C0" w:rsidRPr="00D3759F" w:rsidRDefault="005941C0" w:rsidP="00D3759F">
      <w:pPr>
        <w:ind w:right="-285" w:firstLine="709"/>
        <w:contextualSpacing/>
        <w:jc w:val="both"/>
        <w:rPr>
          <w:rFonts w:eastAsia="Calibri"/>
          <w:sz w:val="26"/>
          <w:szCs w:val="26"/>
          <w:lang w:eastAsia="en-US"/>
        </w:rPr>
      </w:pPr>
      <w:r w:rsidRPr="00D3759F">
        <w:rPr>
          <w:rFonts w:eastAsia="Calibri"/>
          <w:sz w:val="26"/>
          <w:szCs w:val="26"/>
          <w:lang w:eastAsia="en-US"/>
        </w:rPr>
        <w:t>2) срок, необходимый для устранения обстоятельств, препятствующих присутствию при проведении контрольного (надзорного) мероприятия.</w:t>
      </w:r>
    </w:p>
    <w:p w:rsidR="005941C0" w:rsidRPr="00D3759F" w:rsidRDefault="005941C0" w:rsidP="00D3759F">
      <w:pPr>
        <w:ind w:right="-285" w:firstLine="709"/>
        <w:jc w:val="both"/>
        <w:rPr>
          <w:rFonts w:eastAsia="Calibri"/>
          <w:sz w:val="26"/>
          <w:szCs w:val="26"/>
          <w:lang w:eastAsia="en-US"/>
        </w:rPr>
      </w:pPr>
      <w:r w:rsidRPr="00D3759F">
        <w:rPr>
          <w:rFonts w:eastAsia="Calibri"/>
          <w:sz w:val="26"/>
          <w:szCs w:val="26"/>
          <w:lang w:eastAsia="en-U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5941C0" w:rsidRPr="00D3759F" w:rsidRDefault="005941C0" w:rsidP="00D3759F">
      <w:pPr>
        <w:ind w:right="-285" w:firstLine="709"/>
        <w:contextualSpacing/>
        <w:jc w:val="both"/>
        <w:rPr>
          <w:rFonts w:eastAsia="Calibri"/>
          <w:sz w:val="26"/>
          <w:szCs w:val="26"/>
          <w:lang w:eastAsia="en-US"/>
        </w:rPr>
      </w:pPr>
      <w:r w:rsidRPr="00D3759F">
        <w:rPr>
          <w:rFonts w:eastAsia="Calibri"/>
          <w:sz w:val="26"/>
          <w:szCs w:val="26"/>
          <w:lang w:eastAsia="en-US"/>
        </w:rPr>
        <w:t>41. При проведении контрольных (надзорных) мероприятий может осуществляться фотосъемка, аудио- и видеозапись, иные способы фиксации доказательств.</w:t>
      </w:r>
    </w:p>
    <w:p w:rsidR="005941C0" w:rsidRPr="00D3759F" w:rsidRDefault="005941C0" w:rsidP="00D3759F">
      <w:pPr>
        <w:ind w:right="-285" w:firstLine="709"/>
        <w:contextualSpacing/>
        <w:jc w:val="both"/>
        <w:rPr>
          <w:rFonts w:eastAsia="Calibri"/>
          <w:sz w:val="26"/>
          <w:szCs w:val="26"/>
          <w:lang w:eastAsia="en-US"/>
        </w:rPr>
      </w:pPr>
      <w:r w:rsidRPr="00D3759F">
        <w:rPr>
          <w:rFonts w:eastAsia="Calibri"/>
          <w:sz w:val="26"/>
          <w:szCs w:val="26"/>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42. Результаты контрольного (надзорного) мероприятия оформляются в порядке, установленном статьей 87 Федерального закона № 248-ФЗ.</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43. Оформление акта производится на месте проведения контрольного (надзорного) мероприятия в день окончания проведения такого мероприятия.</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44. Контролируемое лицо или его представитель знакомится с содержанием акта на месте проведения контрольного (надзорного) мероприятия.</w:t>
      </w:r>
    </w:p>
    <w:p w:rsidR="005941C0" w:rsidRPr="00D3759F" w:rsidRDefault="005941C0" w:rsidP="00D3759F">
      <w:pPr>
        <w:spacing w:after="160"/>
        <w:ind w:right="-285" w:firstLine="709"/>
        <w:contextualSpacing/>
        <w:jc w:val="both"/>
        <w:rPr>
          <w:rFonts w:eastAsia="Calibri"/>
          <w:sz w:val="26"/>
          <w:szCs w:val="26"/>
          <w:lang w:eastAsia="en-US"/>
        </w:rPr>
      </w:pPr>
      <w:bookmarkStart w:id="3" w:name="p1207"/>
      <w:bookmarkEnd w:id="3"/>
      <w:r w:rsidRPr="00D3759F">
        <w:rPr>
          <w:rFonts w:eastAsia="Calibri"/>
          <w:sz w:val="26"/>
          <w:szCs w:val="26"/>
          <w:lang w:eastAsia="en-US"/>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19" w:history="1">
        <w:r w:rsidRPr="00D3759F">
          <w:rPr>
            <w:rStyle w:val="a5"/>
            <w:rFonts w:eastAsia="Calibri"/>
            <w:color w:val="auto"/>
            <w:sz w:val="26"/>
            <w:szCs w:val="26"/>
            <w:u w:val="none"/>
            <w:lang w:eastAsia="en-US"/>
          </w:rPr>
          <w:t xml:space="preserve">пунктами </w:t>
        </w:r>
      </w:hyperlink>
      <w:hyperlink r:id="rId20" w:history="1">
        <w:r w:rsidRPr="00D3759F">
          <w:rPr>
            <w:rStyle w:val="a5"/>
            <w:rFonts w:eastAsia="Calibri"/>
            <w:color w:val="auto"/>
            <w:sz w:val="26"/>
            <w:szCs w:val="26"/>
            <w:u w:val="none"/>
            <w:lang w:eastAsia="en-US"/>
          </w:rPr>
          <w:t>8</w:t>
        </w:r>
      </w:hyperlink>
      <w:r w:rsidRPr="00D3759F">
        <w:rPr>
          <w:rFonts w:eastAsia="Calibri"/>
          <w:sz w:val="26"/>
          <w:szCs w:val="26"/>
          <w:lang w:eastAsia="en-US"/>
        </w:rPr>
        <w:t xml:space="preserve"> и </w:t>
      </w:r>
      <w:hyperlink r:id="rId21" w:history="1">
        <w:r w:rsidRPr="00D3759F">
          <w:rPr>
            <w:rStyle w:val="a5"/>
            <w:rFonts w:eastAsia="Calibri"/>
            <w:color w:val="auto"/>
            <w:sz w:val="26"/>
            <w:szCs w:val="26"/>
            <w:u w:val="none"/>
            <w:lang w:eastAsia="en-US"/>
          </w:rPr>
          <w:t>9 части 1 статьи 65</w:t>
        </w:r>
      </w:hyperlink>
      <w:r w:rsidRPr="00D3759F">
        <w:rPr>
          <w:rFonts w:eastAsia="Calibri"/>
          <w:sz w:val="26"/>
          <w:szCs w:val="26"/>
          <w:lang w:eastAsia="en-US"/>
        </w:rPr>
        <w:t xml:space="preserve"> Федерального закона № 248-ФЗ, </w:t>
      </w:r>
      <w:r w:rsidRPr="00D3759F">
        <w:rPr>
          <w:rFonts w:eastAsia="Calibri"/>
          <w:sz w:val="26"/>
          <w:szCs w:val="26"/>
          <w:lang w:eastAsia="en-US"/>
        </w:rPr>
        <w:lastRenderedPageBreak/>
        <w:t xml:space="preserve">контрольный орган направляет акт контролируемому лицу в порядке, установленном </w:t>
      </w:r>
      <w:hyperlink r:id="rId22" w:history="1">
        <w:r w:rsidRPr="00D3759F">
          <w:rPr>
            <w:rStyle w:val="a5"/>
            <w:rFonts w:eastAsia="Calibri"/>
            <w:color w:val="auto"/>
            <w:sz w:val="26"/>
            <w:szCs w:val="26"/>
            <w:u w:val="none"/>
            <w:lang w:eastAsia="en-US"/>
          </w:rPr>
          <w:t>статьей 21</w:t>
        </w:r>
      </w:hyperlink>
      <w:r w:rsidRPr="00D3759F">
        <w:rPr>
          <w:rFonts w:eastAsia="Calibri"/>
          <w:sz w:val="26"/>
          <w:szCs w:val="26"/>
          <w:lang w:eastAsia="en-US"/>
        </w:rPr>
        <w:t xml:space="preserve"> Федерального закона № 248-ФЗ.</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45.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46.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47.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5941C0" w:rsidRPr="00D3759F" w:rsidRDefault="005941C0" w:rsidP="00D3759F">
      <w:pPr>
        <w:spacing w:after="160"/>
        <w:ind w:right="-285" w:firstLine="709"/>
        <w:contextualSpacing/>
        <w:jc w:val="both"/>
        <w:rPr>
          <w:rFonts w:eastAsia="Calibri"/>
          <w:sz w:val="26"/>
          <w:szCs w:val="26"/>
          <w:lang w:eastAsia="en-US"/>
        </w:rPr>
      </w:pPr>
      <w:r w:rsidRPr="00D3759F">
        <w:rPr>
          <w:rFonts w:eastAsia="Calibri"/>
          <w:sz w:val="26"/>
          <w:szCs w:val="26"/>
          <w:lang w:eastAsia="en-US"/>
        </w:rPr>
        <w:t>48. 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5941C0" w:rsidRPr="00D3759F" w:rsidRDefault="005941C0" w:rsidP="00D3759F">
      <w:pPr>
        <w:spacing w:after="160"/>
        <w:ind w:right="-285" w:firstLine="709"/>
        <w:contextualSpacing/>
        <w:jc w:val="both"/>
        <w:rPr>
          <w:rFonts w:eastAsia="Calibri"/>
          <w:iCs/>
          <w:sz w:val="26"/>
          <w:szCs w:val="26"/>
          <w:lang w:eastAsia="en-US"/>
        </w:rPr>
      </w:pPr>
      <w:r w:rsidRPr="00D3759F">
        <w:rPr>
          <w:rFonts w:eastAsia="Calibri"/>
          <w:iCs/>
          <w:sz w:val="26"/>
          <w:szCs w:val="26"/>
          <w:lang w:eastAsia="en-US"/>
        </w:rPr>
        <w:t>49.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жилищного контроля, подлежат отмене в соответствии со статьей 91 Федерального закона № 248-ФЗ.</w:t>
      </w:r>
    </w:p>
    <w:p w:rsidR="005941C0" w:rsidRPr="00D3759F" w:rsidRDefault="005941C0" w:rsidP="00D3759F">
      <w:pPr>
        <w:spacing w:after="160"/>
        <w:ind w:right="-285" w:firstLine="709"/>
        <w:contextualSpacing/>
        <w:jc w:val="both"/>
        <w:rPr>
          <w:rFonts w:eastAsia="Calibri"/>
          <w:iCs/>
          <w:sz w:val="26"/>
          <w:szCs w:val="26"/>
          <w:lang w:eastAsia="en-US"/>
        </w:rPr>
      </w:pPr>
      <w:r w:rsidRPr="00D3759F">
        <w:rPr>
          <w:rFonts w:eastAsia="Calibri"/>
          <w:iCs/>
          <w:sz w:val="26"/>
          <w:szCs w:val="26"/>
          <w:lang w:eastAsia="en-US"/>
        </w:rPr>
        <w:t>50. Исполнение решений контрольного органа осуществляется в порядке, установленном статьями 92-95 Федерального закона № 248-ФЗ.</w:t>
      </w:r>
    </w:p>
    <w:p w:rsidR="005941C0" w:rsidRPr="00D3759F" w:rsidRDefault="005941C0" w:rsidP="00D3759F">
      <w:pPr>
        <w:spacing w:after="160"/>
        <w:ind w:right="-285" w:firstLine="709"/>
        <w:contextualSpacing/>
        <w:jc w:val="both"/>
        <w:rPr>
          <w:rFonts w:eastAsia="Calibri"/>
          <w:iCs/>
          <w:sz w:val="26"/>
          <w:szCs w:val="26"/>
          <w:lang w:eastAsia="en-US"/>
        </w:rPr>
      </w:pPr>
      <w:r w:rsidRPr="00D3759F">
        <w:rPr>
          <w:rFonts w:eastAsia="Calibri"/>
          <w:iCs/>
          <w:sz w:val="26"/>
          <w:szCs w:val="26"/>
          <w:lang w:eastAsia="en-US"/>
        </w:rPr>
        <w:t>51. До 31 декабря 2023 года подготовка контрольным органом в ходе осуществления муниципального жилищного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3759F" w:rsidRPr="00D3759F" w:rsidRDefault="00D3759F" w:rsidP="00D3759F">
      <w:pPr>
        <w:spacing w:after="160"/>
        <w:ind w:right="-285" w:firstLine="709"/>
        <w:contextualSpacing/>
        <w:rPr>
          <w:rFonts w:eastAsia="Calibri"/>
          <w:iCs/>
          <w:sz w:val="26"/>
          <w:szCs w:val="26"/>
          <w:lang w:eastAsia="en-US"/>
        </w:rPr>
      </w:pPr>
    </w:p>
    <w:p w:rsidR="005941C0" w:rsidRPr="00226CBD" w:rsidRDefault="005941C0" w:rsidP="00D3759F">
      <w:pPr>
        <w:spacing w:after="160"/>
        <w:ind w:right="-285" w:firstLine="709"/>
        <w:contextualSpacing/>
        <w:rPr>
          <w:rFonts w:eastAsia="Calibri"/>
          <w:iCs/>
          <w:sz w:val="26"/>
          <w:szCs w:val="26"/>
          <w:lang w:eastAsia="en-US"/>
        </w:rPr>
      </w:pPr>
      <w:r w:rsidRPr="00D3759F">
        <w:rPr>
          <w:rFonts w:eastAsia="Calibri"/>
          <w:b/>
          <w:iCs/>
          <w:sz w:val="26"/>
          <w:szCs w:val="26"/>
          <w:lang w:eastAsia="en-US"/>
        </w:rPr>
        <w:t xml:space="preserve">Статья 6. </w:t>
      </w:r>
      <w:r w:rsidRPr="00226CBD">
        <w:rPr>
          <w:rFonts w:eastAsia="Calibri"/>
          <w:iCs/>
          <w:sz w:val="26"/>
          <w:szCs w:val="26"/>
          <w:lang w:eastAsia="en-US"/>
        </w:rPr>
        <w:t xml:space="preserve">Вступление в силу настоящего решения </w:t>
      </w:r>
    </w:p>
    <w:p w:rsidR="00D3759F" w:rsidRDefault="00D3759F" w:rsidP="00D3759F">
      <w:pPr>
        <w:spacing w:after="160"/>
        <w:ind w:right="-285" w:firstLine="709"/>
        <w:contextualSpacing/>
        <w:jc w:val="both"/>
        <w:rPr>
          <w:rFonts w:eastAsia="Calibri"/>
          <w:iCs/>
          <w:sz w:val="26"/>
          <w:szCs w:val="26"/>
          <w:lang w:eastAsia="en-US"/>
        </w:rPr>
      </w:pPr>
    </w:p>
    <w:p w:rsidR="005941C0" w:rsidRPr="00D3759F" w:rsidRDefault="005941C0" w:rsidP="00D3759F">
      <w:pPr>
        <w:spacing w:after="160"/>
        <w:ind w:right="-285" w:firstLine="709"/>
        <w:contextualSpacing/>
        <w:jc w:val="both"/>
        <w:rPr>
          <w:rFonts w:eastAsia="Calibri"/>
          <w:iCs/>
          <w:sz w:val="26"/>
          <w:szCs w:val="26"/>
          <w:lang w:eastAsia="en-US"/>
        </w:rPr>
      </w:pPr>
      <w:r w:rsidRPr="00D3759F">
        <w:rPr>
          <w:rFonts w:eastAsia="Calibri"/>
          <w:iCs/>
          <w:sz w:val="26"/>
          <w:szCs w:val="26"/>
          <w:lang w:eastAsia="en-US"/>
        </w:rPr>
        <w:t>Настоящее решение вступает в силу со дня его официального опубликования.</w:t>
      </w:r>
    </w:p>
    <w:p w:rsidR="005941C0" w:rsidRDefault="005941C0" w:rsidP="00D3759F">
      <w:pPr>
        <w:ind w:right="-285" w:firstLine="709"/>
        <w:contextualSpacing/>
        <w:rPr>
          <w:rFonts w:eastAsia="Calibri"/>
          <w:iCs/>
          <w:sz w:val="26"/>
          <w:szCs w:val="26"/>
          <w:lang w:eastAsia="en-US"/>
        </w:rPr>
      </w:pPr>
    </w:p>
    <w:p w:rsidR="00D3759F" w:rsidRPr="00D3759F" w:rsidRDefault="00D3759F" w:rsidP="00D3759F">
      <w:pPr>
        <w:ind w:right="-285" w:firstLine="709"/>
        <w:contextualSpacing/>
        <w:rPr>
          <w:rFonts w:eastAsia="Calibri"/>
          <w:iCs/>
          <w:sz w:val="26"/>
          <w:szCs w:val="26"/>
          <w:lang w:eastAsia="en-US"/>
        </w:rPr>
      </w:pPr>
    </w:p>
    <w:p w:rsidR="005941C0" w:rsidRDefault="005941C0" w:rsidP="00D3759F">
      <w:pPr>
        <w:ind w:right="-285"/>
        <w:contextualSpacing/>
        <w:rPr>
          <w:rFonts w:eastAsiaTheme="minorHAnsi"/>
          <w:snapToGrid/>
          <w:sz w:val="26"/>
          <w:szCs w:val="26"/>
          <w:lang w:eastAsia="en-US"/>
        </w:rPr>
      </w:pPr>
      <w:r w:rsidRPr="00D3759F">
        <w:rPr>
          <w:rFonts w:eastAsiaTheme="minorHAnsi"/>
          <w:snapToGrid/>
          <w:sz w:val="26"/>
          <w:szCs w:val="26"/>
          <w:lang w:eastAsia="en-US"/>
        </w:rPr>
        <w:t xml:space="preserve">Глава Находкинского городского округа                            </w:t>
      </w:r>
      <w:r w:rsidR="00D3759F">
        <w:rPr>
          <w:rFonts w:eastAsiaTheme="minorHAnsi"/>
          <w:snapToGrid/>
          <w:sz w:val="26"/>
          <w:szCs w:val="26"/>
          <w:lang w:eastAsia="en-US"/>
        </w:rPr>
        <w:t xml:space="preserve">               </w:t>
      </w:r>
      <w:r w:rsidRPr="00D3759F">
        <w:rPr>
          <w:rFonts w:eastAsiaTheme="minorHAnsi"/>
          <w:snapToGrid/>
          <w:sz w:val="26"/>
          <w:szCs w:val="26"/>
          <w:lang w:eastAsia="en-US"/>
        </w:rPr>
        <w:t xml:space="preserve">        Т.В. </w:t>
      </w:r>
      <w:proofErr w:type="spellStart"/>
      <w:r w:rsidRPr="00D3759F">
        <w:rPr>
          <w:rFonts w:eastAsiaTheme="minorHAnsi"/>
          <w:snapToGrid/>
          <w:sz w:val="26"/>
          <w:szCs w:val="26"/>
          <w:lang w:eastAsia="en-US"/>
        </w:rPr>
        <w:t>Магинский</w:t>
      </w:r>
      <w:proofErr w:type="spellEnd"/>
    </w:p>
    <w:p w:rsidR="004366E9" w:rsidRDefault="004366E9" w:rsidP="00D3759F">
      <w:pPr>
        <w:ind w:right="-285"/>
        <w:contextualSpacing/>
        <w:rPr>
          <w:rFonts w:eastAsiaTheme="minorHAnsi"/>
          <w:snapToGrid/>
          <w:sz w:val="26"/>
          <w:szCs w:val="26"/>
          <w:lang w:eastAsia="en-US"/>
        </w:rPr>
      </w:pPr>
    </w:p>
    <w:p w:rsidR="004366E9" w:rsidRDefault="004366E9" w:rsidP="00D3759F">
      <w:pPr>
        <w:ind w:right="-285"/>
        <w:contextualSpacing/>
        <w:rPr>
          <w:rFonts w:eastAsiaTheme="minorHAnsi"/>
          <w:snapToGrid/>
          <w:lang w:eastAsia="en-US"/>
        </w:rPr>
      </w:pPr>
      <w:r>
        <w:rPr>
          <w:rFonts w:eastAsiaTheme="minorHAnsi"/>
          <w:snapToGrid/>
          <w:lang w:eastAsia="en-US"/>
        </w:rPr>
        <w:t>27 октября 2021 года</w:t>
      </w:r>
    </w:p>
    <w:p w:rsidR="004366E9" w:rsidRPr="004366E9" w:rsidRDefault="004366E9" w:rsidP="00D3759F">
      <w:pPr>
        <w:ind w:right="-285"/>
        <w:contextualSpacing/>
      </w:pPr>
      <w:r>
        <w:rPr>
          <w:rFonts w:eastAsiaTheme="minorHAnsi"/>
          <w:snapToGrid/>
          <w:lang w:eastAsia="en-US"/>
        </w:rPr>
        <w:t>№ 952-НПА</w:t>
      </w:r>
    </w:p>
    <w:p w:rsidR="005941C0" w:rsidRPr="009C4453" w:rsidRDefault="005941C0" w:rsidP="00D3759F">
      <w:pPr>
        <w:contextualSpacing/>
        <w:jc w:val="right"/>
        <w:rPr>
          <w:sz w:val="28"/>
          <w:szCs w:val="28"/>
        </w:rPr>
      </w:pPr>
    </w:p>
    <w:p w:rsidR="005941C0" w:rsidRPr="009C4453" w:rsidRDefault="005941C0" w:rsidP="005941C0">
      <w:pPr>
        <w:ind w:firstLine="709"/>
        <w:contextualSpacing/>
        <w:jc w:val="right"/>
        <w:rPr>
          <w:sz w:val="28"/>
          <w:szCs w:val="28"/>
        </w:rPr>
      </w:pPr>
    </w:p>
    <w:p w:rsidR="005941C0" w:rsidRPr="009C4453" w:rsidRDefault="005941C0" w:rsidP="005941C0">
      <w:pPr>
        <w:ind w:firstLine="709"/>
        <w:contextualSpacing/>
        <w:jc w:val="right"/>
        <w:rPr>
          <w:sz w:val="28"/>
          <w:szCs w:val="28"/>
        </w:rPr>
      </w:pPr>
    </w:p>
    <w:p w:rsidR="00226CBD" w:rsidRPr="00226CBD" w:rsidRDefault="00226CBD" w:rsidP="00226CBD">
      <w:pPr>
        <w:ind w:left="6379" w:right="-285"/>
        <w:jc w:val="both"/>
        <w:rPr>
          <w:sz w:val="22"/>
          <w:szCs w:val="22"/>
        </w:rPr>
      </w:pPr>
      <w:r w:rsidRPr="00226CBD">
        <w:rPr>
          <w:sz w:val="22"/>
          <w:szCs w:val="22"/>
        </w:rPr>
        <w:lastRenderedPageBreak/>
        <w:t xml:space="preserve">Приложение к </w:t>
      </w:r>
      <w:r>
        <w:rPr>
          <w:sz w:val="22"/>
          <w:szCs w:val="22"/>
        </w:rPr>
        <w:t xml:space="preserve">Положению о муниципальном жилищном контроле на территории Находкинского городского округа </w:t>
      </w:r>
      <w:r w:rsidRPr="00226CBD">
        <w:rPr>
          <w:sz w:val="22"/>
          <w:szCs w:val="22"/>
        </w:rPr>
        <w:t xml:space="preserve"> </w:t>
      </w:r>
    </w:p>
    <w:p w:rsidR="005941C0" w:rsidRPr="00D3759F" w:rsidRDefault="005941C0" w:rsidP="005941C0">
      <w:pPr>
        <w:ind w:right="-285" w:firstLine="709"/>
        <w:contextualSpacing/>
        <w:jc w:val="both"/>
        <w:rPr>
          <w:sz w:val="26"/>
          <w:szCs w:val="26"/>
        </w:rPr>
      </w:pPr>
    </w:p>
    <w:p w:rsidR="005941C0" w:rsidRPr="00D3759F" w:rsidRDefault="005941C0" w:rsidP="005941C0">
      <w:pPr>
        <w:ind w:right="-285"/>
        <w:contextualSpacing/>
        <w:jc w:val="center"/>
        <w:rPr>
          <w:sz w:val="26"/>
          <w:szCs w:val="26"/>
        </w:rPr>
      </w:pPr>
      <w:bookmarkStart w:id="4" w:name="P409"/>
      <w:bookmarkEnd w:id="4"/>
      <w:r w:rsidRPr="00D3759F">
        <w:rPr>
          <w:sz w:val="26"/>
          <w:szCs w:val="26"/>
        </w:rPr>
        <w:t>Критерии</w:t>
      </w:r>
    </w:p>
    <w:p w:rsidR="005941C0" w:rsidRPr="00D3759F" w:rsidRDefault="005941C0" w:rsidP="005941C0">
      <w:pPr>
        <w:ind w:right="-285"/>
        <w:contextualSpacing/>
        <w:jc w:val="center"/>
        <w:rPr>
          <w:sz w:val="26"/>
          <w:szCs w:val="26"/>
        </w:rPr>
      </w:pPr>
      <w:r w:rsidRPr="00D3759F">
        <w:rPr>
          <w:sz w:val="26"/>
          <w:szCs w:val="26"/>
        </w:rPr>
        <w:t>отнесения объектов вида муниципального контроля</w:t>
      </w:r>
      <w:r w:rsidR="00226CBD">
        <w:rPr>
          <w:sz w:val="26"/>
          <w:szCs w:val="26"/>
        </w:rPr>
        <w:t xml:space="preserve"> </w:t>
      </w:r>
      <w:r w:rsidRPr="00D3759F">
        <w:rPr>
          <w:sz w:val="26"/>
          <w:szCs w:val="26"/>
        </w:rPr>
        <w:t>к категориям риска</w:t>
      </w:r>
    </w:p>
    <w:p w:rsidR="005941C0" w:rsidRPr="00D3759F" w:rsidRDefault="005941C0" w:rsidP="005941C0">
      <w:pPr>
        <w:ind w:right="-285" w:firstLine="709"/>
        <w:contextualSpacing/>
        <w:jc w:val="both"/>
        <w:rPr>
          <w:i/>
          <w:sz w:val="26"/>
          <w:szCs w:val="26"/>
        </w:rPr>
      </w:pPr>
    </w:p>
    <w:p w:rsidR="005941C0" w:rsidRPr="00D3759F" w:rsidRDefault="005941C0" w:rsidP="00226CBD">
      <w:pPr>
        <w:ind w:right="-285" w:firstLine="709"/>
        <w:contextualSpacing/>
        <w:jc w:val="both"/>
        <w:rPr>
          <w:sz w:val="26"/>
          <w:szCs w:val="26"/>
        </w:rPr>
      </w:pPr>
      <w:r w:rsidRPr="00D3759F">
        <w:rPr>
          <w:sz w:val="26"/>
          <w:szCs w:val="26"/>
        </w:rPr>
        <w:t xml:space="preserve">1.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 </w:t>
      </w:r>
      <w:bookmarkStart w:id="5" w:name="P415"/>
      <w:bookmarkEnd w:id="5"/>
    </w:p>
    <w:p w:rsidR="005941C0" w:rsidRPr="00D3759F" w:rsidRDefault="005941C0" w:rsidP="00226CBD">
      <w:pPr>
        <w:ind w:right="-285" w:firstLine="709"/>
        <w:contextualSpacing/>
        <w:jc w:val="both"/>
        <w:rPr>
          <w:sz w:val="26"/>
          <w:szCs w:val="26"/>
        </w:rPr>
      </w:pPr>
      <w:r w:rsidRPr="00D3759F">
        <w:rPr>
          <w:sz w:val="26"/>
          <w:szCs w:val="26"/>
        </w:rPr>
        <w:t xml:space="preserve">2. </w:t>
      </w:r>
      <w:bookmarkStart w:id="6" w:name="P420"/>
      <w:bookmarkEnd w:id="6"/>
      <w:r w:rsidRPr="00D3759F">
        <w:rPr>
          <w:sz w:val="26"/>
          <w:szCs w:val="26"/>
        </w:rPr>
        <w:t>К категории среднего риска относится</w:t>
      </w:r>
      <w:r w:rsidR="00226CBD">
        <w:rPr>
          <w:sz w:val="26"/>
          <w:szCs w:val="26"/>
        </w:rPr>
        <w:t xml:space="preserve"> </w:t>
      </w:r>
      <w:bookmarkStart w:id="7" w:name="P424"/>
      <w:bookmarkEnd w:id="7"/>
      <w:r w:rsidRPr="00D3759F">
        <w:rPr>
          <w:sz w:val="26"/>
          <w:szCs w:val="26"/>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150.</w:t>
      </w:r>
    </w:p>
    <w:p w:rsidR="005941C0" w:rsidRPr="00D3759F" w:rsidRDefault="005941C0" w:rsidP="00226CBD">
      <w:pPr>
        <w:ind w:right="-285" w:firstLine="709"/>
        <w:contextualSpacing/>
        <w:jc w:val="both"/>
        <w:rPr>
          <w:sz w:val="26"/>
          <w:szCs w:val="26"/>
        </w:rPr>
      </w:pPr>
      <w:r w:rsidRPr="00D3759F">
        <w:rPr>
          <w:sz w:val="26"/>
          <w:szCs w:val="26"/>
        </w:rPr>
        <w:t>3. К категории умеренного риска относится</w:t>
      </w:r>
      <w:r w:rsidR="00226CBD">
        <w:rPr>
          <w:sz w:val="26"/>
          <w:szCs w:val="26"/>
        </w:rPr>
        <w:t xml:space="preserve"> </w:t>
      </w:r>
      <w:r w:rsidRPr="00D3759F">
        <w:rPr>
          <w:sz w:val="26"/>
          <w:szCs w:val="26"/>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50.</w:t>
      </w:r>
    </w:p>
    <w:p w:rsidR="005941C0" w:rsidRPr="00D3759F" w:rsidRDefault="005941C0" w:rsidP="00226CBD">
      <w:pPr>
        <w:ind w:right="-285" w:firstLine="709"/>
        <w:contextualSpacing/>
        <w:jc w:val="both"/>
        <w:rPr>
          <w:sz w:val="26"/>
          <w:szCs w:val="26"/>
        </w:rPr>
      </w:pPr>
      <w:r w:rsidRPr="00D3759F">
        <w:rPr>
          <w:sz w:val="26"/>
          <w:szCs w:val="26"/>
        </w:rPr>
        <w:t>4. К категории низкого риска относ</w:t>
      </w:r>
      <w:r w:rsidR="00226CBD">
        <w:rPr>
          <w:sz w:val="26"/>
          <w:szCs w:val="26"/>
        </w:rPr>
        <w:t>и</w:t>
      </w:r>
      <w:r w:rsidRPr="00D3759F">
        <w:rPr>
          <w:sz w:val="26"/>
          <w:szCs w:val="26"/>
        </w:rPr>
        <w:t>тся</w:t>
      </w:r>
      <w:r w:rsidR="00226CBD">
        <w:rPr>
          <w:sz w:val="26"/>
          <w:szCs w:val="26"/>
        </w:rPr>
        <w:t xml:space="preserve"> </w:t>
      </w:r>
      <w:r w:rsidRPr="00D3759F">
        <w:rPr>
          <w:sz w:val="26"/>
          <w:szCs w:val="26"/>
        </w:rPr>
        <w:t xml:space="preserve">деятельность юридических лиц, индивидуальных предпринимателей, не предусмотренная </w:t>
      </w:r>
      <w:hyperlink w:anchor="P415" w:history="1">
        <w:r w:rsidRPr="00D3759F">
          <w:rPr>
            <w:sz w:val="26"/>
            <w:szCs w:val="26"/>
          </w:rPr>
          <w:t>пунктами 2</w:t>
        </w:r>
      </w:hyperlink>
      <w:r w:rsidRPr="00D3759F">
        <w:rPr>
          <w:sz w:val="26"/>
          <w:szCs w:val="26"/>
        </w:rPr>
        <w:t xml:space="preserve"> и </w:t>
      </w:r>
      <w:hyperlink w:anchor="P420" w:history="1">
        <w:r w:rsidRPr="00D3759F">
          <w:rPr>
            <w:sz w:val="26"/>
            <w:szCs w:val="26"/>
          </w:rPr>
          <w:t>3</w:t>
        </w:r>
      </w:hyperlink>
      <w:r w:rsidRPr="00D3759F">
        <w:rPr>
          <w:sz w:val="26"/>
          <w:szCs w:val="26"/>
        </w:rPr>
        <w:t xml:space="preserve"> настоящего </w:t>
      </w:r>
      <w:r w:rsidR="006D3602">
        <w:rPr>
          <w:sz w:val="26"/>
          <w:szCs w:val="26"/>
        </w:rPr>
        <w:t>приложения</w:t>
      </w:r>
      <w:bookmarkStart w:id="8" w:name="_GoBack"/>
      <w:bookmarkEnd w:id="8"/>
      <w:r w:rsidRPr="00D3759F">
        <w:rPr>
          <w:sz w:val="26"/>
          <w:szCs w:val="26"/>
        </w:rPr>
        <w:t>.</w:t>
      </w:r>
    </w:p>
    <w:p w:rsidR="005941C0" w:rsidRPr="00D3759F" w:rsidRDefault="005941C0" w:rsidP="00226CBD">
      <w:pPr>
        <w:ind w:right="-285" w:firstLine="709"/>
        <w:contextualSpacing/>
        <w:jc w:val="both"/>
        <w:rPr>
          <w:sz w:val="26"/>
          <w:szCs w:val="26"/>
        </w:rPr>
      </w:pPr>
      <w:r w:rsidRPr="00D3759F">
        <w:rPr>
          <w:sz w:val="26"/>
          <w:szCs w:val="26"/>
        </w:rPr>
        <w:t xml:space="preserve">5. С учетом вероятности нарушения обязательных требований объекты муниципального жилищного контроля, предусмотренные </w:t>
      </w:r>
      <w:hyperlink w:anchor="P424" w:history="1">
        <w:r w:rsidRPr="00D3759F">
          <w:rPr>
            <w:sz w:val="26"/>
            <w:szCs w:val="26"/>
          </w:rPr>
          <w:t>пунктом 4</w:t>
        </w:r>
      </w:hyperlink>
      <w:r w:rsidRPr="00D3759F">
        <w:rPr>
          <w:sz w:val="26"/>
          <w:szCs w:val="26"/>
        </w:rPr>
        <w:t xml:space="preserve"> настоящего приложения и подлежащие отнесению к категории низкого риска, подлежат отнесению к категориям среднего риска (</w:t>
      </w:r>
      <w:hyperlink w:anchor="P415" w:history="1">
        <w:r w:rsidRPr="00D3759F">
          <w:rPr>
            <w:sz w:val="26"/>
            <w:szCs w:val="26"/>
          </w:rPr>
          <w:t>пункт 2</w:t>
        </w:r>
      </w:hyperlink>
      <w:r w:rsidRPr="00D3759F">
        <w:rPr>
          <w:sz w:val="26"/>
          <w:szCs w:val="26"/>
        </w:rPr>
        <w:t xml:space="preserve"> настоящего приложения) или умеренного риска (</w:t>
      </w:r>
      <w:hyperlink w:anchor="P420" w:history="1">
        <w:r w:rsidRPr="00D3759F">
          <w:rPr>
            <w:sz w:val="26"/>
            <w:szCs w:val="26"/>
          </w:rPr>
          <w:t>пункт 3</w:t>
        </w:r>
      </w:hyperlink>
      <w:r w:rsidRPr="00D3759F">
        <w:rPr>
          <w:sz w:val="26"/>
          <w:szCs w:val="26"/>
        </w:rPr>
        <w:t xml:space="preserve"> настоящего приложения) при наличии вступивших в законную силу в течение последних 3 лет на дату принятия (изменения) решения об отнесении объекта муниципального жилищного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5941C0" w:rsidRPr="00D3759F" w:rsidRDefault="00226CBD" w:rsidP="00226CBD">
      <w:pPr>
        <w:ind w:right="-285" w:firstLine="709"/>
        <w:contextualSpacing/>
        <w:jc w:val="both"/>
        <w:rPr>
          <w:sz w:val="26"/>
          <w:szCs w:val="26"/>
        </w:rPr>
      </w:pPr>
      <w:r>
        <w:rPr>
          <w:sz w:val="26"/>
          <w:szCs w:val="26"/>
        </w:rPr>
        <w:t>1</w:t>
      </w:r>
      <w:r w:rsidR="005941C0" w:rsidRPr="00D3759F">
        <w:rPr>
          <w:sz w:val="26"/>
          <w:szCs w:val="26"/>
        </w:rPr>
        <w:t xml:space="preserve">) нарушением </w:t>
      </w:r>
      <w:r w:rsidR="005941C0" w:rsidRPr="00D3759F">
        <w:rPr>
          <w:bCs/>
          <w:sz w:val="26"/>
          <w:szCs w:val="26"/>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005941C0" w:rsidRPr="00D3759F">
        <w:rPr>
          <w:sz w:val="26"/>
          <w:szCs w:val="26"/>
        </w:rPr>
        <w:t>, ответственность за которое предусмотрена главой 7 Кодекса Российской Федерации об административных правонарушениях;</w:t>
      </w:r>
    </w:p>
    <w:p w:rsidR="005941C0" w:rsidRPr="00D3759F" w:rsidRDefault="00226CBD" w:rsidP="00226CBD">
      <w:pPr>
        <w:ind w:right="-285" w:firstLine="709"/>
        <w:contextualSpacing/>
        <w:jc w:val="both"/>
        <w:rPr>
          <w:sz w:val="26"/>
          <w:szCs w:val="26"/>
        </w:rPr>
      </w:pPr>
      <w:r>
        <w:rPr>
          <w:sz w:val="26"/>
          <w:szCs w:val="26"/>
        </w:rPr>
        <w:t>2</w:t>
      </w:r>
      <w:r w:rsidR="005941C0" w:rsidRPr="00D3759F">
        <w:rPr>
          <w:sz w:val="26"/>
          <w:szCs w:val="26"/>
        </w:rPr>
        <w:t xml:space="preserve">) воспрепятствованием законной деятельности должностного лица контрольного органа по проведению проверок или уклонением от таких проверок, ответственность за которые предусмотрена </w:t>
      </w:r>
      <w:hyperlink r:id="rId23" w:history="1">
        <w:r w:rsidR="005941C0" w:rsidRPr="00D3759F">
          <w:rPr>
            <w:sz w:val="26"/>
            <w:szCs w:val="26"/>
          </w:rPr>
          <w:t>статьей 19.4.1</w:t>
        </w:r>
      </w:hyperlink>
      <w:r w:rsidR="005941C0" w:rsidRPr="00D3759F">
        <w:rPr>
          <w:sz w:val="26"/>
          <w:szCs w:val="26"/>
        </w:rPr>
        <w:t xml:space="preserve"> Кодекса Российской Федерации об административных правонарушениях;</w:t>
      </w:r>
    </w:p>
    <w:p w:rsidR="005941C0" w:rsidRPr="00D3759F" w:rsidRDefault="00226CBD" w:rsidP="00226CBD">
      <w:pPr>
        <w:ind w:right="-285" w:firstLine="709"/>
        <w:contextualSpacing/>
        <w:jc w:val="both"/>
        <w:rPr>
          <w:sz w:val="26"/>
          <w:szCs w:val="26"/>
        </w:rPr>
      </w:pPr>
      <w:r>
        <w:rPr>
          <w:sz w:val="26"/>
          <w:szCs w:val="26"/>
        </w:rPr>
        <w:t>3</w:t>
      </w:r>
      <w:r w:rsidR="005941C0" w:rsidRPr="00D3759F">
        <w:rPr>
          <w:sz w:val="26"/>
          <w:szCs w:val="26"/>
        </w:rPr>
        <w:t xml:space="preserve">) невыполнением в срок законного предписания контрольного органа, ответственность за которое предусмотрена </w:t>
      </w:r>
      <w:hyperlink r:id="rId24" w:history="1">
        <w:r w:rsidR="005941C0" w:rsidRPr="00D3759F">
          <w:rPr>
            <w:sz w:val="26"/>
            <w:szCs w:val="26"/>
          </w:rPr>
          <w:t>статьей 19.5</w:t>
        </w:r>
      </w:hyperlink>
      <w:r w:rsidR="005941C0" w:rsidRPr="00D3759F">
        <w:rPr>
          <w:sz w:val="26"/>
          <w:szCs w:val="26"/>
        </w:rPr>
        <w:t xml:space="preserve"> Кодекса Российской Федерации об административных правонарушениях;</w:t>
      </w:r>
    </w:p>
    <w:p w:rsidR="005941C0" w:rsidRPr="00D3759F" w:rsidRDefault="00226CBD" w:rsidP="00226CBD">
      <w:pPr>
        <w:ind w:right="-285" w:firstLine="709"/>
        <w:contextualSpacing/>
        <w:jc w:val="both"/>
        <w:rPr>
          <w:sz w:val="26"/>
          <w:szCs w:val="26"/>
        </w:rPr>
      </w:pPr>
      <w:r>
        <w:rPr>
          <w:sz w:val="26"/>
          <w:szCs w:val="26"/>
        </w:rPr>
        <w:t>4</w:t>
      </w:r>
      <w:r w:rsidR="005941C0" w:rsidRPr="00D3759F">
        <w:rPr>
          <w:sz w:val="26"/>
          <w:szCs w:val="26"/>
        </w:rPr>
        <w:t>) иные (увеличение количества управляемых объектов до показателя установленной категории соответствующего риска).</w:t>
      </w:r>
    </w:p>
    <w:p w:rsidR="006F3B42" w:rsidRDefault="005941C0" w:rsidP="00226CBD">
      <w:pPr>
        <w:ind w:right="-285" w:firstLine="709"/>
        <w:contextualSpacing/>
        <w:jc w:val="both"/>
        <w:rPr>
          <w:sz w:val="26"/>
        </w:rPr>
      </w:pPr>
      <w:r w:rsidRPr="00D3759F">
        <w:rPr>
          <w:sz w:val="26"/>
          <w:szCs w:val="26"/>
        </w:rPr>
        <w:t xml:space="preserve">6. 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настоящего приложения, объекты муниципального жилищного контроля, предусмотренные </w:t>
      </w:r>
      <w:hyperlink w:anchor="P424" w:history="1">
        <w:r w:rsidRPr="00D3759F">
          <w:rPr>
            <w:sz w:val="26"/>
            <w:szCs w:val="26"/>
          </w:rPr>
          <w:t xml:space="preserve">пунктом </w:t>
        </w:r>
      </w:hyperlink>
      <w:r w:rsidRPr="00D3759F">
        <w:rPr>
          <w:sz w:val="26"/>
          <w:szCs w:val="26"/>
        </w:rPr>
        <w:t>2 и 3 настоящего приложения подлежащие отнесению к соответствующей категории умеренного либо низкого риска.</w:t>
      </w:r>
    </w:p>
    <w:p w:rsidR="00721CAD" w:rsidRDefault="00721CAD"/>
    <w:sectPr w:rsidR="00721CAD" w:rsidSect="00D3759F">
      <w:headerReference w:type="default" r:id="rId25"/>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589" w:rsidRDefault="00316589" w:rsidP="00D3759F">
      <w:r>
        <w:separator/>
      </w:r>
    </w:p>
  </w:endnote>
  <w:endnote w:type="continuationSeparator" w:id="0">
    <w:p w:rsidR="00316589" w:rsidRDefault="00316589" w:rsidP="00D3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589" w:rsidRDefault="00316589" w:rsidP="00D3759F">
      <w:r>
        <w:separator/>
      </w:r>
    </w:p>
  </w:footnote>
  <w:footnote w:type="continuationSeparator" w:id="0">
    <w:p w:rsidR="00316589" w:rsidRDefault="00316589" w:rsidP="00D375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07173"/>
      <w:docPartObj>
        <w:docPartGallery w:val="Page Numbers (Top of Page)"/>
        <w:docPartUnique/>
      </w:docPartObj>
    </w:sdtPr>
    <w:sdtEndPr/>
    <w:sdtContent>
      <w:p w:rsidR="00D3759F" w:rsidRDefault="00D3759F">
        <w:pPr>
          <w:pStyle w:val="a6"/>
          <w:jc w:val="right"/>
        </w:pPr>
        <w:r>
          <w:fldChar w:fldCharType="begin"/>
        </w:r>
        <w:r>
          <w:instrText>PAGE   \* MERGEFORMAT</w:instrText>
        </w:r>
        <w:r>
          <w:fldChar w:fldCharType="separate"/>
        </w:r>
        <w:r w:rsidR="006D3602">
          <w:rPr>
            <w:noProof/>
          </w:rPr>
          <w:t>14</w:t>
        </w:r>
        <w:r>
          <w:fldChar w:fldCharType="end"/>
        </w:r>
      </w:p>
    </w:sdtContent>
  </w:sdt>
  <w:p w:rsidR="00D3759F" w:rsidRDefault="00D3759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60"/>
    <w:rsid w:val="00037EDD"/>
    <w:rsid w:val="00226CBD"/>
    <w:rsid w:val="002A585A"/>
    <w:rsid w:val="002B21BE"/>
    <w:rsid w:val="00316589"/>
    <w:rsid w:val="00360C53"/>
    <w:rsid w:val="004366E9"/>
    <w:rsid w:val="00466690"/>
    <w:rsid w:val="004E34BB"/>
    <w:rsid w:val="00564453"/>
    <w:rsid w:val="00572E26"/>
    <w:rsid w:val="005941C0"/>
    <w:rsid w:val="006D3602"/>
    <w:rsid w:val="006F3B42"/>
    <w:rsid w:val="00721CAD"/>
    <w:rsid w:val="009A7C01"/>
    <w:rsid w:val="00B47DD0"/>
    <w:rsid w:val="00B84C95"/>
    <w:rsid w:val="00B93560"/>
    <w:rsid w:val="00BD4D87"/>
    <w:rsid w:val="00C64DD6"/>
    <w:rsid w:val="00D3759F"/>
    <w:rsid w:val="00E35B39"/>
    <w:rsid w:val="00E446BC"/>
    <w:rsid w:val="00EC2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C1BC"/>
  <w15:docId w15:val="{5A91364A-5745-4D7E-8BB4-E8AE5660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85A"/>
    <w:pPr>
      <w:spacing w:after="0" w:line="240" w:lineRule="auto"/>
    </w:pPr>
    <w:rPr>
      <w:rFonts w:ascii="Times New Roman" w:eastAsia="Times New Roman" w:hAnsi="Times New Roman" w:cs="Times New Roman"/>
      <w:snapToGrid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A585A"/>
    <w:pPr>
      <w:widowControl w:val="0"/>
      <w:autoSpaceDE w:val="0"/>
      <w:autoSpaceDN w:val="0"/>
      <w:adjustRightInd w:val="0"/>
      <w:spacing w:after="0" w:line="240" w:lineRule="auto"/>
    </w:pPr>
    <w:rPr>
      <w:rFonts w:ascii="Times New Roman" w:eastAsia="Times New Roman" w:hAnsi="Times New Roman" w:cs="Times New Roman"/>
      <w:b/>
      <w:bCs/>
      <w:snapToGrid w:val="0"/>
      <w:sz w:val="24"/>
      <w:szCs w:val="24"/>
      <w:lang w:eastAsia="ru-RU"/>
    </w:rPr>
  </w:style>
  <w:style w:type="paragraph" w:styleId="a3">
    <w:name w:val="Balloon Text"/>
    <w:basedOn w:val="a"/>
    <w:link w:val="a4"/>
    <w:uiPriority w:val="99"/>
    <w:semiHidden/>
    <w:unhideWhenUsed/>
    <w:rsid w:val="00360C53"/>
    <w:rPr>
      <w:rFonts w:ascii="Tahoma" w:hAnsi="Tahoma" w:cs="Tahoma"/>
      <w:sz w:val="16"/>
      <w:szCs w:val="16"/>
    </w:rPr>
  </w:style>
  <w:style w:type="character" w:customStyle="1" w:styleId="a4">
    <w:name w:val="Текст выноски Знак"/>
    <w:basedOn w:val="a0"/>
    <w:link w:val="a3"/>
    <w:uiPriority w:val="99"/>
    <w:semiHidden/>
    <w:rsid w:val="00360C53"/>
    <w:rPr>
      <w:rFonts w:ascii="Tahoma" w:eastAsia="Times New Roman" w:hAnsi="Tahoma" w:cs="Tahoma"/>
      <w:snapToGrid w:val="0"/>
      <w:sz w:val="16"/>
      <w:szCs w:val="16"/>
      <w:lang w:eastAsia="ru-RU"/>
    </w:rPr>
  </w:style>
  <w:style w:type="character" w:styleId="a5">
    <w:name w:val="Hyperlink"/>
    <w:rsid w:val="005941C0"/>
    <w:rPr>
      <w:color w:val="0000FF"/>
      <w:u w:val="single"/>
    </w:rPr>
  </w:style>
  <w:style w:type="paragraph" w:styleId="a6">
    <w:name w:val="header"/>
    <w:basedOn w:val="a"/>
    <w:link w:val="a7"/>
    <w:uiPriority w:val="99"/>
    <w:unhideWhenUsed/>
    <w:rsid w:val="00D3759F"/>
    <w:pPr>
      <w:tabs>
        <w:tab w:val="center" w:pos="4677"/>
        <w:tab w:val="right" w:pos="9355"/>
      </w:tabs>
    </w:pPr>
  </w:style>
  <w:style w:type="character" w:customStyle="1" w:styleId="a7">
    <w:name w:val="Верхний колонтитул Знак"/>
    <w:basedOn w:val="a0"/>
    <w:link w:val="a6"/>
    <w:uiPriority w:val="99"/>
    <w:rsid w:val="00D3759F"/>
    <w:rPr>
      <w:rFonts w:ascii="Times New Roman" w:eastAsia="Times New Roman" w:hAnsi="Times New Roman" w:cs="Times New Roman"/>
      <w:snapToGrid w:val="0"/>
      <w:sz w:val="24"/>
      <w:szCs w:val="24"/>
      <w:lang w:eastAsia="ru-RU"/>
    </w:rPr>
  </w:style>
  <w:style w:type="paragraph" w:styleId="a8">
    <w:name w:val="footer"/>
    <w:basedOn w:val="a"/>
    <w:link w:val="a9"/>
    <w:uiPriority w:val="99"/>
    <w:unhideWhenUsed/>
    <w:rsid w:val="00D3759F"/>
    <w:pPr>
      <w:tabs>
        <w:tab w:val="center" w:pos="4677"/>
        <w:tab w:val="right" w:pos="9355"/>
      </w:tabs>
    </w:pPr>
  </w:style>
  <w:style w:type="character" w:customStyle="1" w:styleId="a9">
    <w:name w:val="Нижний колонтитул Знак"/>
    <w:basedOn w:val="a0"/>
    <w:link w:val="a8"/>
    <w:uiPriority w:val="99"/>
    <w:rsid w:val="00D3759F"/>
    <w:rPr>
      <w:rFonts w:ascii="Times New Roman" w:eastAsia="Times New Roman" w:hAnsi="Times New Roman" w:cs="Times New Roman"/>
      <w:snapToGrid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8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3" Type="http://schemas.openxmlformats.org/officeDocument/2006/relationships/hyperlink" Target="https://login.consultant.ru/link/?rnd=81A26F3F2790CBC411E897F38B27F871&amp;req=doc&amp;base=LAW&amp;n=358750&amp;dst=100747&amp;fld=134&amp;date=21.05.2021" TargetMode="External"/><Relationship Id="rId18" Type="http://schemas.openxmlformats.org/officeDocument/2006/relationships/hyperlink" Target="https://login.consultant.ru/link/?rnd=5AD74B6D2E97A351E8B738DB1259C5F2&amp;req=doc&amp;base=LAW&amp;n=358750&amp;dst=100639&amp;fld=134&amp;date=24.05.202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nd=1FF9CCC08E3BC696D126779A474E2F6C&amp;req=doc&amp;base=LAW&amp;n=386954&amp;dst=100711&amp;fld=134&amp;date=17.06.2021" TargetMode="External"/><Relationship Id="rId7" Type="http://schemas.openxmlformats.org/officeDocument/2006/relationships/hyperlink" Target="consultantplus://offline/ref=1D4E32A31A176726FF77A9EFC32AC1AADF1A11E10915B9C2EAEB08B6420BA89D40859BD429157DACE57252E5F3UAyEH" TargetMode="External"/><Relationship Id="rId12" Type="http://schemas.openxmlformats.org/officeDocument/2006/relationships/hyperlink" Target="https://login.consultant.ru/link/?rnd=81A26F3F2790CBC411E897F38B27F871&amp;req=doc&amp;base=LAW&amp;n=358750&amp;dst=100639&amp;fld=134&amp;date=21.05.2021" TargetMode="External"/><Relationship Id="rId17" Type="http://schemas.openxmlformats.org/officeDocument/2006/relationships/hyperlink" Target="https://login.consultant.ru/link/?rnd=5AD74B6D2E97A351E8B738DB1259C5F2&amp;req=doc&amp;base=LAW&amp;n=358750&amp;dst=100225&amp;fld=134&amp;date=24.05.2021"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login.consultant.ru/link/?rnd=5AD74B6D2E97A351E8B738DB1259C5F2&amp;req=doc&amp;base=LAW&amp;n=358750&amp;dst=100747&amp;fld=134&amp;date=24.05.2021" TargetMode="External"/><Relationship Id="rId20" Type="http://schemas.openxmlformats.org/officeDocument/2006/relationships/hyperlink" Target="https://login.consultant.ru/link/?rnd=1FF9CCC08E3BC696D126779A474E2F6C&amp;req=doc&amp;base=LAW&amp;n=386954&amp;dst=100710&amp;fld=134&amp;date=17.06.2021"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nd=81A26F3F2790CBC411E897F38B27F871&amp;req=doc&amp;base=LAW&amp;n=358750&amp;dst=100636&amp;fld=134&amp;date=21.05.2021" TargetMode="External"/><Relationship Id="rId24" Type="http://schemas.openxmlformats.org/officeDocument/2006/relationships/hyperlink" Target="consultantplus://offline/ref=1D4E32A31A176726FF77A9EFC32AC1AADF181EEE0811B9C2EAEB08B6420BA89D5285C3DE20196BA7B53D14B0FCAF8FDC49C19012E0D7U1y1H" TargetMode="External"/><Relationship Id="rId5" Type="http://schemas.openxmlformats.org/officeDocument/2006/relationships/endnotes" Target="endnotes.xml"/><Relationship Id="rId15" Type="http://schemas.openxmlformats.org/officeDocument/2006/relationships/hyperlink" Target="https://login.consultant.ru/link/?rnd=5AD74B6D2E97A351E8B738DB1259C5F2&amp;req=doc&amp;base=LAW&amp;n=358750&amp;dst=100639&amp;fld=134&amp;date=24.05.2021" TargetMode="External"/><Relationship Id="rId23" Type="http://schemas.openxmlformats.org/officeDocument/2006/relationships/hyperlink" Target="consultantplus://offline/ref=1D4E32A31A176726FF77A9EFC32AC1AADF181EEE0811B9C2EAEB08B6420BA89D5285C3DE201965A7B53D14B0FCAF8FDC49C19012E0D7U1y1H" TargetMode="External"/><Relationship Id="rId10" Type="http://schemas.openxmlformats.org/officeDocument/2006/relationships/hyperlink" Target="consultantplus://offline/ref=1D4E32A31A176726FF77A9EFC32AC1AADF1A11E10915B9C2EAEB08B6420BA89D5285C3D8291065AFE76704B4B5FA87C24CDB8E14FED710BCUBy5H" TargetMode="External"/><Relationship Id="rId19" Type="http://schemas.openxmlformats.org/officeDocument/2006/relationships/hyperlink" Target="https://login.consultant.ru/link/?rnd=1FF9CCC08E3BC696D126779A474E2F6C&amp;req=doc&amp;base=LAW&amp;n=386954&amp;dst=100708&amp;fld=134&amp;date=17.06.2021" TargetMode="External"/><Relationship Id="rId4" Type="http://schemas.openxmlformats.org/officeDocument/2006/relationships/footnotes" Target="footnotes.xml"/><Relationship Id="rId9" Type="http://schemas.openxmlformats.org/officeDocument/2006/relationships/hyperlink" Target="consultantplus://offline/ref=1D4E32A31A176726FF77A9EFC32AC1AADF1A11E10915B9C2EAEB08B6420BA89D5285C3D8291065AFE56704B4B5FA87C24CDB8E14FED710BCUBy5H" TargetMode="External"/><Relationship Id="rId14" Type="http://schemas.openxmlformats.org/officeDocument/2006/relationships/hyperlink" Target="https://login.consultant.ru/link/?rnd=5AD74B6D2E97A351E8B738DB1259C5F2&amp;req=doc&amp;base=LAW&amp;n=358750&amp;dst=100636&amp;fld=134&amp;date=24.05.2021" TargetMode="External"/><Relationship Id="rId22" Type="http://schemas.openxmlformats.org/officeDocument/2006/relationships/hyperlink" Target="https://login.consultant.ru/link/?rnd=1FF9CCC08E3BC696D126779A474E2F6C&amp;req=doc&amp;base=LAW&amp;n=386954&amp;dst=100225&amp;fld=134&amp;date=17.06.202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7251</Words>
  <Characters>41335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Анжелика Ивановна</dc:creator>
  <cp:lastModifiedBy>Троценко Наталья Александровна</cp:lastModifiedBy>
  <cp:revision>5</cp:revision>
  <cp:lastPrinted>2021-10-27T04:23:00Z</cp:lastPrinted>
  <dcterms:created xsi:type="dcterms:W3CDTF">2021-10-27T04:22:00Z</dcterms:created>
  <dcterms:modified xsi:type="dcterms:W3CDTF">2021-10-27T04:24:00Z</dcterms:modified>
</cp:coreProperties>
</file>