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6381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РОССИЙСКАЯ ФЕДЕРАЦИЯ</w:t>
      </w: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ПРИМОРСКИЙ КРАЙ</w:t>
      </w:r>
      <w:r>
        <w:rPr>
          <w:b/>
          <w:sz w:val="26"/>
          <w:szCs w:val="26"/>
        </w:rPr>
        <w:br/>
        <w:t>ДУМА НАХОДКИНСКОГО ГОРОДСКОГО ОКРУГА</w:t>
      </w:r>
    </w:p>
    <w:p w:rsidR="000816BE" w:rsidRDefault="000816BE" w:rsidP="00276E3F">
      <w:pPr>
        <w:pBdr>
          <w:bottom w:val="double" w:sz="12" w:space="1" w:color="auto"/>
        </w:pBd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</w:p>
    <w:p w:rsidR="000816BE" w:rsidRDefault="000816BE" w:rsidP="00276E3F">
      <w:pPr>
        <w:ind w:right="-285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p w:rsidR="000816BE" w:rsidRDefault="000816BE" w:rsidP="00276E3F">
      <w:pPr>
        <w:ind w:right="-285"/>
        <w:rPr>
          <w:b/>
          <w:sz w:val="26"/>
          <w:szCs w:val="26"/>
        </w:rPr>
      </w:pPr>
    </w:p>
    <w:p w:rsidR="000816BE" w:rsidRDefault="00666771" w:rsidP="00276E3F">
      <w:pPr>
        <w:ind w:right="-285"/>
        <w:rPr>
          <w:sz w:val="26"/>
          <w:szCs w:val="26"/>
        </w:rPr>
      </w:pPr>
      <w:r>
        <w:rPr>
          <w:sz w:val="26"/>
          <w:szCs w:val="26"/>
        </w:rPr>
        <w:t>29</w:t>
      </w:r>
      <w:r w:rsidR="000816BE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="000816BE">
        <w:rPr>
          <w:sz w:val="26"/>
          <w:szCs w:val="26"/>
        </w:rPr>
        <w:t>.202</w:t>
      </w:r>
      <w:r w:rsidR="000816BE" w:rsidRPr="000816BE">
        <w:rPr>
          <w:sz w:val="26"/>
          <w:szCs w:val="26"/>
        </w:rPr>
        <w:t>5</w:t>
      </w:r>
      <w:r w:rsidR="000816BE">
        <w:rPr>
          <w:sz w:val="26"/>
          <w:szCs w:val="26"/>
        </w:rPr>
        <w:t xml:space="preserve">                                                                  </w:t>
      </w:r>
      <w:r w:rsidR="00BD1731">
        <w:rPr>
          <w:sz w:val="26"/>
          <w:szCs w:val="26"/>
        </w:rPr>
        <w:t xml:space="preserve">                    </w:t>
      </w:r>
      <w:r w:rsidR="002C6CCD">
        <w:rPr>
          <w:sz w:val="26"/>
          <w:szCs w:val="26"/>
        </w:rPr>
        <w:t xml:space="preserve">     </w:t>
      </w:r>
      <w:r w:rsidR="00BD1731">
        <w:rPr>
          <w:sz w:val="26"/>
          <w:szCs w:val="26"/>
        </w:rPr>
        <w:t xml:space="preserve"> </w:t>
      </w:r>
      <w:r w:rsidR="002C6CCD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="002C6CCD">
        <w:rPr>
          <w:sz w:val="26"/>
          <w:szCs w:val="26"/>
        </w:rPr>
        <w:t xml:space="preserve"> </w:t>
      </w:r>
      <w:r w:rsidR="000816BE">
        <w:rPr>
          <w:sz w:val="26"/>
          <w:szCs w:val="26"/>
        </w:rPr>
        <w:t>№</w:t>
      </w:r>
      <w:r w:rsidR="00BD1731">
        <w:rPr>
          <w:sz w:val="26"/>
          <w:szCs w:val="26"/>
        </w:rPr>
        <w:t xml:space="preserve"> </w:t>
      </w:r>
      <w:r>
        <w:rPr>
          <w:sz w:val="26"/>
          <w:szCs w:val="26"/>
        </w:rPr>
        <w:t>604</w:t>
      </w:r>
      <w:r w:rsidR="000816BE">
        <w:rPr>
          <w:sz w:val="26"/>
          <w:szCs w:val="26"/>
        </w:rPr>
        <w:t>-НПА</w:t>
      </w:r>
    </w:p>
    <w:p w:rsidR="000816BE" w:rsidRDefault="000816BE" w:rsidP="00276E3F">
      <w:pPr>
        <w:ind w:left="540" w:right="-285" w:firstLine="27"/>
        <w:jc w:val="both"/>
        <w:rPr>
          <w:sz w:val="26"/>
          <w:szCs w:val="26"/>
        </w:rPr>
      </w:pPr>
    </w:p>
    <w:p w:rsidR="00276E3F" w:rsidRPr="0008252D" w:rsidRDefault="00276E3F" w:rsidP="00276E3F">
      <w:pPr>
        <w:autoSpaceDE w:val="0"/>
        <w:autoSpaceDN w:val="0"/>
        <w:adjustRightInd w:val="0"/>
        <w:ind w:right="-28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в решение </w:t>
      </w:r>
      <w:r w:rsidRPr="00942506">
        <w:rPr>
          <w:sz w:val="26"/>
          <w:szCs w:val="26"/>
        </w:rPr>
        <w:t>Думы Находкинского городского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округа от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25.03.2015 № 627-НПА «Об оказании поддержки гражданам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и их объединениям,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участвующим в охране общественного порядка,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о создании условий для деятельности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народных дружин</w:t>
      </w:r>
      <w:r>
        <w:rPr>
          <w:sz w:val="26"/>
          <w:szCs w:val="26"/>
        </w:rPr>
        <w:t xml:space="preserve"> на </w:t>
      </w:r>
      <w:r w:rsidRPr="00942506">
        <w:rPr>
          <w:sz w:val="26"/>
          <w:szCs w:val="26"/>
        </w:rPr>
        <w:t>территории</w:t>
      </w:r>
      <w:r>
        <w:rPr>
          <w:sz w:val="26"/>
          <w:szCs w:val="26"/>
        </w:rPr>
        <w:t xml:space="preserve"> </w:t>
      </w:r>
      <w:r w:rsidRPr="00942506">
        <w:rPr>
          <w:sz w:val="26"/>
          <w:szCs w:val="26"/>
        </w:rPr>
        <w:t>Н</w:t>
      </w:r>
      <w:r>
        <w:rPr>
          <w:sz w:val="26"/>
          <w:szCs w:val="26"/>
        </w:rPr>
        <w:t>аходкинского городского округа»</w:t>
      </w:r>
    </w:p>
    <w:p w:rsidR="00276E3F" w:rsidRDefault="00276E3F" w:rsidP="00276E3F">
      <w:pPr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1.</w:t>
      </w:r>
      <w:r>
        <w:rPr>
          <w:sz w:val="26"/>
          <w:szCs w:val="26"/>
          <w:lang w:val="en-US"/>
        </w:rPr>
        <w:t> </w:t>
      </w:r>
      <w:r>
        <w:rPr>
          <w:sz w:val="26"/>
          <w:szCs w:val="26"/>
        </w:rPr>
        <w:t xml:space="preserve">Внести в </w:t>
      </w:r>
      <w:r w:rsidRPr="00882668">
        <w:rPr>
          <w:sz w:val="26"/>
          <w:szCs w:val="26"/>
        </w:rPr>
        <w:t>решение Думы Находкинского городского округа от 25.03.2015 № 627-НПА «Об оказании поддержки гражданам</w:t>
      </w:r>
      <w:r>
        <w:rPr>
          <w:sz w:val="26"/>
          <w:szCs w:val="26"/>
        </w:rPr>
        <w:t xml:space="preserve"> </w:t>
      </w:r>
      <w:r w:rsidRPr="00882668">
        <w:rPr>
          <w:sz w:val="26"/>
          <w:szCs w:val="26"/>
        </w:rPr>
        <w:t xml:space="preserve">и их объединениям, участвующим </w:t>
      </w:r>
      <w:r>
        <w:rPr>
          <w:sz w:val="26"/>
          <w:szCs w:val="26"/>
        </w:rPr>
        <w:t>в охране общественного порядка,</w:t>
      </w:r>
      <w:r w:rsidRPr="00882668">
        <w:rPr>
          <w:sz w:val="26"/>
          <w:szCs w:val="26"/>
        </w:rPr>
        <w:t xml:space="preserve"> о создании условий для деятельности народных дружин</w:t>
      </w:r>
      <w:r>
        <w:rPr>
          <w:sz w:val="26"/>
          <w:szCs w:val="26"/>
        </w:rPr>
        <w:t xml:space="preserve"> </w:t>
      </w:r>
      <w:r w:rsidRPr="00882668">
        <w:rPr>
          <w:sz w:val="26"/>
          <w:szCs w:val="26"/>
        </w:rPr>
        <w:t>на территории Находкинского городского округа»</w:t>
      </w:r>
      <w:r>
        <w:rPr>
          <w:sz w:val="26"/>
          <w:szCs w:val="26"/>
        </w:rPr>
        <w:t xml:space="preserve"> (</w:t>
      </w:r>
      <w:r w:rsidRPr="005436E4">
        <w:rPr>
          <w:sz w:val="26"/>
          <w:szCs w:val="26"/>
        </w:rPr>
        <w:t xml:space="preserve">Находкинский рабочий, </w:t>
      </w:r>
      <w:r>
        <w:rPr>
          <w:sz w:val="26"/>
          <w:szCs w:val="26"/>
        </w:rPr>
        <w:t>2015, 2 апреля № 10 (100) следующие изменения: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1) статью 3 изложить в следующей редакции: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76E3F">
        <w:rPr>
          <w:b/>
          <w:sz w:val="26"/>
          <w:szCs w:val="26"/>
        </w:rPr>
        <w:t>Статья 3.</w:t>
      </w:r>
      <w:r w:rsidRPr="007F2AD1">
        <w:rPr>
          <w:sz w:val="26"/>
          <w:szCs w:val="26"/>
        </w:rPr>
        <w:t xml:space="preserve"> Материально-техническое обеспечение деятельности народных дружин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</w:t>
      </w:r>
      <w:r w:rsidRPr="007F2AD1">
        <w:rPr>
          <w:sz w:val="26"/>
          <w:szCs w:val="26"/>
        </w:rPr>
        <w:t>Материально-техническое обеспечение деятельности народных дружин осуществляется за счет добровольных пожертвований, а также иных средств, не запрещенных законодательством Российской Федерации.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 Органы местного самоуправления Находкинского городского округа могут выделять средства на финансирование материально-технического обеспечения </w:t>
      </w:r>
      <w:r w:rsidRPr="007F2AD1">
        <w:rPr>
          <w:sz w:val="26"/>
          <w:szCs w:val="26"/>
        </w:rPr>
        <w:t>деятельности народных дружин, предоставлять народным дружинам помещения, технические и иные материальные средства, необходимые для осуществления их деятельности.</w:t>
      </w:r>
      <w:r>
        <w:rPr>
          <w:sz w:val="26"/>
          <w:szCs w:val="26"/>
        </w:rPr>
        <w:t>»;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дополнить статьями 3.1, 3.2 следующего содержания: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76E3F">
        <w:rPr>
          <w:b/>
          <w:sz w:val="26"/>
          <w:szCs w:val="26"/>
        </w:rPr>
        <w:t>Статья 3.1.</w:t>
      </w:r>
      <w:r>
        <w:rPr>
          <w:sz w:val="26"/>
          <w:szCs w:val="26"/>
        </w:rPr>
        <w:t xml:space="preserve"> Материальное стимулирование </w:t>
      </w:r>
      <w:r w:rsidRPr="00D10FA9">
        <w:rPr>
          <w:sz w:val="26"/>
          <w:szCs w:val="26"/>
        </w:rPr>
        <w:t>народных дружинников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1. Администрация</w:t>
      </w:r>
      <w:r w:rsidRPr="007F2AD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Находкинского городского округа </w:t>
      </w:r>
      <w:r w:rsidRPr="007F2AD1">
        <w:rPr>
          <w:sz w:val="26"/>
          <w:szCs w:val="26"/>
        </w:rPr>
        <w:t xml:space="preserve">за счет средств </w:t>
      </w:r>
      <w:r>
        <w:rPr>
          <w:sz w:val="26"/>
          <w:szCs w:val="26"/>
        </w:rPr>
        <w:t>бюджета Находкинского городского округа</w:t>
      </w:r>
      <w:r w:rsidRPr="007F2AD1">
        <w:rPr>
          <w:sz w:val="26"/>
          <w:szCs w:val="26"/>
        </w:rPr>
        <w:t xml:space="preserve"> мо</w:t>
      </w:r>
      <w:r>
        <w:rPr>
          <w:sz w:val="26"/>
          <w:szCs w:val="26"/>
        </w:rPr>
        <w:t>жет</w:t>
      </w:r>
      <w:r w:rsidRPr="007F2AD1">
        <w:rPr>
          <w:sz w:val="26"/>
          <w:szCs w:val="26"/>
        </w:rPr>
        <w:t xml:space="preserve"> осуществлять материальное стимулирование деятельности народных дружинников.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Формы, порядок и условия м</w:t>
      </w:r>
      <w:r w:rsidRPr="00D10FA9">
        <w:rPr>
          <w:sz w:val="26"/>
          <w:szCs w:val="26"/>
        </w:rPr>
        <w:t>атериально</w:t>
      </w:r>
      <w:r>
        <w:rPr>
          <w:sz w:val="26"/>
          <w:szCs w:val="26"/>
        </w:rPr>
        <w:t>го</w:t>
      </w:r>
      <w:r w:rsidRPr="00D10FA9">
        <w:rPr>
          <w:sz w:val="26"/>
          <w:szCs w:val="26"/>
        </w:rPr>
        <w:t xml:space="preserve"> стимулировани</w:t>
      </w:r>
      <w:r>
        <w:rPr>
          <w:sz w:val="26"/>
          <w:szCs w:val="26"/>
        </w:rPr>
        <w:t>я деятельности народных дружинников устанавливаются муниципальными правовыми актами администрации Находкинского городского округа.»;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 w:rsidRPr="00276E3F">
        <w:rPr>
          <w:b/>
          <w:sz w:val="26"/>
          <w:szCs w:val="26"/>
        </w:rPr>
        <w:lastRenderedPageBreak/>
        <w:t>Статья 3.2.</w:t>
      </w:r>
      <w:r>
        <w:rPr>
          <w:sz w:val="26"/>
          <w:szCs w:val="26"/>
        </w:rPr>
        <w:t> </w:t>
      </w:r>
      <w:r w:rsidRPr="006E6464">
        <w:rPr>
          <w:sz w:val="26"/>
          <w:szCs w:val="26"/>
        </w:rPr>
        <w:t>Удостоверение, форменная одежда и отличительная символика народного дружинника</w:t>
      </w: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</w:p>
    <w:p w:rsidR="00276E3F" w:rsidRDefault="00276E3F" w:rsidP="00276E3F">
      <w:pPr>
        <w:autoSpaceDE w:val="0"/>
        <w:autoSpaceDN w:val="0"/>
        <w:adjustRightInd w:val="0"/>
        <w:ind w:right="-285" w:firstLine="709"/>
        <w:jc w:val="both"/>
        <w:rPr>
          <w:color w:val="212121"/>
          <w:sz w:val="26"/>
          <w:szCs w:val="26"/>
        </w:rPr>
      </w:pPr>
      <w:r w:rsidRPr="009E1CBC">
        <w:rPr>
          <w:sz w:val="26"/>
          <w:szCs w:val="26"/>
        </w:rPr>
        <w:t>Удостоверение, нагрудный знак и форменная одежда народного дружинника выдаются народному дружиннику администрацией Находкинского городского округа в порядке, установленном Законом Приморского края от 30.04.2015 № 598-КЗ «Об отдельных вопросах деятельности народных дружин на территории Приморского края</w:t>
      </w:r>
      <w:r>
        <w:rPr>
          <w:sz w:val="26"/>
          <w:szCs w:val="26"/>
        </w:rPr>
        <w:t>».</w:t>
      </w:r>
      <w:r w:rsidRPr="009E1CBC">
        <w:rPr>
          <w:sz w:val="26"/>
          <w:szCs w:val="26"/>
        </w:rPr>
        <w:t>».</w:t>
      </w:r>
    </w:p>
    <w:p w:rsidR="000816BE" w:rsidRDefault="000816BE" w:rsidP="00276E3F">
      <w:pPr>
        <w:tabs>
          <w:tab w:val="left" w:pos="851"/>
        </w:tabs>
        <w:autoSpaceDE w:val="0"/>
        <w:autoSpaceDN w:val="0"/>
        <w:adjustRightInd w:val="0"/>
        <w:ind w:right="-285"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Настоящее решение вступает в силу со дня официального опубликования.</w:t>
      </w:r>
    </w:p>
    <w:p w:rsidR="000816BE" w:rsidRDefault="000816BE" w:rsidP="00276E3F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Default="000816BE" w:rsidP="00276E3F">
      <w:pPr>
        <w:widowControl w:val="0"/>
        <w:autoSpaceDE w:val="0"/>
        <w:autoSpaceDN w:val="0"/>
        <w:adjustRightInd w:val="0"/>
        <w:ind w:right="-285"/>
        <w:jc w:val="both"/>
        <w:rPr>
          <w:sz w:val="26"/>
          <w:szCs w:val="26"/>
        </w:rPr>
      </w:pPr>
    </w:p>
    <w:p w:rsidR="000816BE" w:rsidRPr="00904AAF" w:rsidRDefault="000816BE" w:rsidP="00276E3F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>Председатель Думы</w:t>
      </w:r>
    </w:p>
    <w:p w:rsidR="000816BE" w:rsidRPr="00904AAF" w:rsidRDefault="000816BE" w:rsidP="00276E3F">
      <w:pPr>
        <w:ind w:right="-285"/>
        <w:jc w:val="both"/>
        <w:rPr>
          <w:sz w:val="26"/>
          <w:szCs w:val="26"/>
        </w:rPr>
      </w:pPr>
      <w:r w:rsidRPr="00904AAF">
        <w:rPr>
          <w:sz w:val="26"/>
          <w:szCs w:val="26"/>
        </w:rPr>
        <w:t xml:space="preserve">Находкинского городского округа </w:t>
      </w:r>
      <w:r w:rsidRPr="00904AAF">
        <w:rPr>
          <w:sz w:val="26"/>
          <w:szCs w:val="26"/>
        </w:rPr>
        <w:tab/>
      </w:r>
      <w:r w:rsidRPr="00904AAF">
        <w:rPr>
          <w:sz w:val="26"/>
          <w:szCs w:val="26"/>
        </w:rPr>
        <w:tab/>
      </w:r>
      <w:r w:rsidR="004238F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        </w:t>
      </w:r>
      <w:r w:rsidRPr="00904AAF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   </w:t>
      </w:r>
      <w:r w:rsidRPr="00904AAF">
        <w:rPr>
          <w:sz w:val="26"/>
          <w:szCs w:val="26"/>
        </w:rPr>
        <w:t>А.В. Кузнецов</w:t>
      </w:r>
    </w:p>
    <w:p w:rsidR="000816BE" w:rsidRDefault="000816BE" w:rsidP="00276E3F">
      <w:pPr>
        <w:ind w:right="-285" w:firstLine="708"/>
        <w:jc w:val="both"/>
        <w:rPr>
          <w:sz w:val="26"/>
          <w:szCs w:val="26"/>
        </w:rPr>
      </w:pPr>
    </w:p>
    <w:p w:rsidR="000816BE" w:rsidRDefault="000816BE" w:rsidP="00276E3F">
      <w:pPr>
        <w:ind w:right="-285" w:firstLine="708"/>
        <w:jc w:val="both"/>
        <w:rPr>
          <w:sz w:val="26"/>
          <w:szCs w:val="26"/>
        </w:rPr>
      </w:pPr>
    </w:p>
    <w:p w:rsidR="000816BE" w:rsidRDefault="000816BE" w:rsidP="00276E3F">
      <w:pPr>
        <w:ind w:right="-285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</w:t>
      </w:r>
      <w:r w:rsidR="004238F1">
        <w:rPr>
          <w:sz w:val="26"/>
          <w:szCs w:val="26"/>
        </w:rPr>
        <w:t xml:space="preserve">а                           </w:t>
      </w:r>
      <w:r>
        <w:rPr>
          <w:sz w:val="26"/>
          <w:szCs w:val="26"/>
        </w:rPr>
        <w:t xml:space="preserve">                    Т.В. </w:t>
      </w:r>
      <w:proofErr w:type="spellStart"/>
      <w:r>
        <w:rPr>
          <w:sz w:val="26"/>
          <w:szCs w:val="26"/>
        </w:rPr>
        <w:t>Магинский</w:t>
      </w:r>
      <w:proofErr w:type="spellEnd"/>
    </w:p>
    <w:p w:rsidR="00666771" w:rsidRDefault="00666771" w:rsidP="00276E3F">
      <w:pPr>
        <w:ind w:right="-285"/>
        <w:rPr>
          <w:sz w:val="26"/>
          <w:szCs w:val="26"/>
        </w:rPr>
      </w:pPr>
    </w:p>
    <w:p w:rsidR="00666771" w:rsidRDefault="00666771" w:rsidP="00276E3F">
      <w:pPr>
        <w:ind w:right="-285"/>
        <w:rPr>
          <w:sz w:val="24"/>
          <w:szCs w:val="24"/>
        </w:rPr>
      </w:pPr>
      <w:r>
        <w:rPr>
          <w:sz w:val="24"/>
          <w:szCs w:val="24"/>
        </w:rPr>
        <w:t>29 октября 2025 года</w:t>
      </w:r>
    </w:p>
    <w:p w:rsidR="00666771" w:rsidRPr="00666771" w:rsidRDefault="00666771" w:rsidP="00276E3F">
      <w:pPr>
        <w:ind w:right="-285"/>
        <w:rPr>
          <w:sz w:val="24"/>
          <w:szCs w:val="24"/>
        </w:rPr>
      </w:pPr>
      <w:r>
        <w:rPr>
          <w:sz w:val="24"/>
          <w:szCs w:val="24"/>
        </w:rPr>
        <w:t>№ 604-НПА</w:t>
      </w:r>
      <w:bookmarkStart w:id="0" w:name="_GoBack"/>
      <w:bookmarkEnd w:id="0"/>
    </w:p>
    <w:p w:rsidR="000816BE" w:rsidRDefault="000816BE" w:rsidP="00276E3F">
      <w:pPr>
        <w:ind w:right="-285"/>
        <w:rPr>
          <w:sz w:val="26"/>
          <w:szCs w:val="26"/>
        </w:rPr>
      </w:pPr>
    </w:p>
    <w:p w:rsidR="000816BE" w:rsidRDefault="000816BE" w:rsidP="004E55E7">
      <w:pPr>
        <w:ind w:right="-284"/>
      </w:pPr>
    </w:p>
    <w:sectPr w:rsidR="000816BE" w:rsidSect="00666771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1CC" w:rsidRDefault="002951CC" w:rsidP="00666771">
      <w:r>
        <w:separator/>
      </w:r>
    </w:p>
  </w:endnote>
  <w:endnote w:type="continuationSeparator" w:id="0">
    <w:p w:rsidR="002951CC" w:rsidRDefault="002951CC" w:rsidP="00666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1CC" w:rsidRDefault="002951CC" w:rsidP="00666771">
      <w:r>
        <w:separator/>
      </w:r>
    </w:p>
  </w:footnote>
  <w:footnote w:type="continuationSeparator" w:id="0">
    <w:p w:rsidR="002951CC" w:rsidRDefault="002951CC" w:rsidP="00666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030002"/>
      <w:docPartObj>
        <w:docPartGallery w:val="Page Numbers (Top of Page)"/>
        <w:docPartUnique/>
      </w:docPartObj>
    </w:sdtPr>
    <w:sdtContent>
      <w:p w:rsidR="00666771" w:rsidRDefault="00666771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66771" w:rsidRDefault="0066677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1FFD"/>
    <w:multiLevelType w:val="hybridMultilevel"/>
    <w:tmpl w:val="880CDE84"/>
    <w:lvl w:ilvl="0" w:tplc="6DEC7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DBA3900"/>
    <w:multiLevelType w:val="hybridMultilevel"/>
    <w:tmpl w:val="C726AF62"/>
    <w:lvl w:ilvl="0" w:tplc="4CCA3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88F5F41"/>
    <w:multiLevelType w:val="hybridMultilevel"/>
    <w:tmpl w:val="9B70ADB4"/>
    <w:lvl w:ilvl="0" w:tplc="ABE034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EC"/>
    <w:rsid w:val="000104C1"/>
    <w:rsid w:val="00012D19"/>
    <w:rsid w:val="0002442E"/>
    <w:rsid w:val="000816BE"/>
    <w:rsid w:val="00154CE2"/>
    <w:rsid w:val="001844A4"/>
    <w:rsid w:val="00227359"/>
    <w:rsid w:val="00276E3F"/>
    <w:rsid w:val="002951CC"/>
    <w:rsid w:val="002A3D6F"/>
    <w:rsid w:val="002C6CCD"/>
    <w:rsid w:val="0035421D"/>
    <w:rsid w:val="003A5BA5"/>
    <w:rsid w:val="003D658A"/>
    <w:rsid w:val="004238F1"/>
    <w:rsid w:val="00465AEC"/>
    <w:rsid w:val="004E55E7"/>
    <w:rsid w:val="00574D11"/>
    <w:rsid w:val="005D5B1D"/>
    <w:rsid w:val="006163CE"/>
    <w:rsid w:val="00642B96"/>
    <w:rsid w:val="00663A40"/>
    <w:rsid w:val="00663E9C"/>
    <w:rsid w:val="00666771"/>
    <w:rsid w:val="00673D25"/>
    <w:rsid w:val="0068435A"/>
    <w:rsid w:val="006E41D8"/>
    <w:rsid w:val="007914F2"/>
    <w:rsid w:val="0081100E"/>
    <w:rsid w:val="00883465"/>
    <w:rsid w:val="008D5719"/>
    <w:rsid w:val="00953C9A"/>
    <w:rsid w:val="00957AD8"/>
    <w:rsid w:val="00971125"/>
    <w:rsid w:val="00A42B3C"/>
    <w:rsid w:val="00BD1731"/>
    <w:rsid w:val="00C032F0"/>
    <w:rsid w:val="00D81F40"/>
    <w:rsid w:val="00DD2651"/>
    <w:rsid w:val="00E577D2"/>
    <w:rsid w:val="00E77843"/>
    <w:rsid w:val="00EC0EF7"/>
    <w:rsid w:val="00FB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75A16A"/>
  <w15:chartTrackingRefBased/>
  <w15:docId w15:val="{F0C1C179-0CB9-47FD-91D5-C01745E38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6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B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3E9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3E9C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667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667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67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677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1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Китлярчук Марьяна Игоревна</dc:creator>
  <cp:keywords/>
  <dc:description/>
  <cp:lastModifiedBy>Троценко Наталья Александровна</cp:lastModifiedBy>
  <cp:revision>3</cp:revision>
  <cp:lastPrinted>2025-10-21T03:30:00Z</cp:lastPrinted>
  <dcterms:created xsi:type="dcterms:W3CDTF">2025-10-29T04:25:00Z</dcterms:created>
  <dcterms:modified xsi:type="dcterms:W3CDTF">2025-10-29T04:27:00Z</dcterms:modified>
</cp:coreProperties>
</file>