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  <w:gridCol w:w="1671"/>
        <w:gridCol w:w="4678"/>
      </w:tblGrid>
      <w:tr w:rsidR="00F7501B" w:rsidTr="00F7501B">
        <w:tc>
          <w:tcPr>
            <w:tcW w:w="3070" w:type="dxa"/>
          </w:tcPr>
          <w:p w:rsidR="00F7501B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70" w:type="dxa"/>
          </w:tcPr>
          <w:p w:rsidR="00F7501B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70" w:type="dxa"/>
          </w:tcPr>
          <w:p w:rsidR="00F7501B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1671" w:type="dxa"/>
          </w:tcPr>
          <w:p w:rsidR="00F7501B" w:rsidRDefault="00F7501B" w:rsidP="00E34FE0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4678" w:type="dxa"/>
          </w:tcPr>
          <w:p w:rsidR="00F7501B" w:rsidRPr="00F7501B" w:rsidRDefault="00F7501B" w:rsidP="008E1755">
            <w:pPr>
              <w:spacing w:line="360" w:lineRule="auto"/>
              <w:ind w:left="6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501B">
              <w:rPr>
                <w:rFonts w:ascii="Times New Roman" w:hAnsi="Times New Roman" w:cs="Times New Roman"/>
                <w:sz w:val="26"/>
                <w:szCs w:val="26"/>
              </w:rPr>
              <w:t>Приложение 1</w:t>
            </w:r>
          </w:p>
          <w:p w:rsidR="00F7501B" w:rsidRPr="00F7501B" w:rsidRDefault="00F7501B" w:rsidP="008E1755">
            <w:pPr>
              <w:ind w:left="60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7501B">
              <w:rPr>
                <w:rFonts w:ascii="Times New Roman" w:hAnsi="Times New Roman" w:cs="Times New Roman"/>
                <w:sz w:val="26"/>
                <w:szCs w:val="26"/>
              </w:rPr>
              <w:t>к проекту решения Думы</w:t>
            </w:r>
          </w:p>
          <w:p w:rsidR="00B377B2" w:rsidRPr="00B377B2" w:rsidRDefault="00F7501B" w:rsidP="008E1755">
            <w:pPr>
              <w:ind w:left="601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F7501B">
              <w:rPr>
                <w:rFonts w:ascii="Times New Roman" w:hAnsi="Times New Roman" w:cs="Times New Roman"/>
                <w:sz w:val="26"/>
                <w:szCs w:val="26"/>
              </w:rPr>
              <w:t>Находкинского городского округа</w:t>
            </w:r>
            <w:r w:rsidR="00B377B2">
              <w:rPr>
                <w:rFonts w:ascii="Times New Roman" w:hAnsi="Times New Roman" w:cs="Times New Roman"/>
                <w:sz w:val="26"/>
                <w:szCs w:val="26"/>
              </w:rPr>
              <w:br/>
            </w:r>
            <w:bookmarkStart w:id="0" w:name="_GoBack"/>
            <w:bookmarkEnd w:id="0"/>
          </w:p>
          <w:p w:rsidR="00F7501B" w:rsidRPr="00F7501B" w:rsidRDefault="00F7501B" w:rsidP="00F7501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7501B" w:rsidRDefault="00F7501B" w:rsidP="00F7501B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F7501B" w:rsidRPr="00F7501B" w:rsidRDefault="00F7501B" w:rsidP="00F7501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501B">
        <w:rPr>
          <w:rFonts w:ascii="Times New Roman" w:hAnsi="Times New Roman" w:cs="Times New Roman"/>
          <w:b/>
          <w:sz w:val="26"/>
          <w:szCs w:val="26"/>
        </w:rPr>
        <w:t xml:space="preserve">ИСТОЧНИКИ </w:t>
      </w:r>
    </w:p>
    <w:p w:rsidR="00AE5114" w:rsidRPr="000A34E7" w:rsidRDefault="00F7501B" w:rsidP="00F7501B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501B">
        <w:rPr>
          <w:rFonts w:ascii="Times New Roman" w:hAnsi="Times New Roman" w:cs="Times New Roman"/>
          <w:b/>
          <w:sz w:val="26"/>
          <w:szCs w:val="26"/>
        </w:rPr>
        <w:t>внутреннего финансирования дефицита бюджета Находкинского городского округа</w:t>
      </w:r>
      <w:r w:rsidR="00F71955">
        <w:rPr>
          <w:rFonts w:ascii="Times New Roman" w:hAnsi="Times New Roman" w:cs="Times New Roman"/>
          <w:b/>
          <w:sz w:val="26"/>
          <w:szCs w:val="26"/>
        </w:rPr>
        <w:br/>
      </w:r>
      <w:r w:rsidRPr="00F7501B">
        <w:rPr>
          <w:rFonts w:ascii="Times New Roman" w:hAnsi="Times New Roman" w:cs="Times New Roman"/>
          <w:b/>
          <w:sz w:val="26"/>
          <w:szCs w:val="26"/>
        </w:rPr>
        <w:t>на 202</w:t>
      </w:r>
      <w:r w:rsidR="009D66F3">
        <w:rPr>
          <w:rFonts w:ascii="Times New Roman" w:hAnsi="Times New Roman" w:cs="Times New Roman"/>
          <w:b/>
          <w:sz w:val="26"/>
          <w:szCs w:val="26"/>
        </w:rPr>
        <w:t>4</w:t>
      </w:r>
      <w:r w:rsidRPr="00F7501B">
        <w:rPr>
          <w:rFonts w:ascii="Times New Roman" w:hAnsi="Times New Roman" w:cs="Times New Roman"/>
          <w:b/>
          <w:sz w:val="26"/>
          <w:szCs w:val="26"/>
        </w:rPr>
        <w:t xml:space="preserve"> год и плановый период 202</w:t>
      </w:r>
      <w:r w:rsidR="009D66F3">
        <w:rPr>
          <w:rFonts w:ascii="Times New Roman" w:hAnsi="Times New Roman" w:cs="Times New Roman"/>
          <w:b/>
          <w:sz w:val="26"/>
          <w:szCs w:val="26"/>
        </w:rPr>
        <w:t>5</w:t>
      </w:r>
      <w:r w:rsidRPr="00F7501B">
        <w:rPr>
          <w:rFonts w:ascii="Times New Roman" w:hAnsi="Times New Roman" w:cs="Times New Roman"/>
          <w:b/>
          <w:sz w:val="26"/>
          <w:szCs w:val="26"/>
        </w:rPr>
        <w:t>-202</w:t>
      </w:r>
      <w:r w:rsidR="009D66F3">
        <w:rPr>
          <w:rFonts w:ascii="Times New Roman" w:hAnsi="Times New Roman" w:cs="Times New Roman"/>
          <w:b/>
          <w:sz w:val="26"/>
          <w:szCs w:val="26"/>
        </w:rPr>
        <w:t>6</w:t>
      </w:r>
      <w:r w:rsidRPr="00F7501B">
        <w:rPr>
          <w:rFonts w:ascii="Times New Roman" w:hAnsi="Times New Roman" w:cs="Times New Roman"/>
          <w:b/>
          <w:sz w:val="26"/>
          <w:szCs w:val="26"/>
        </w:rPr>
        <w:t xml:space="preserve"> годов</w:t>
      </w:r>
      <w:r w:rsidR="00AE5114" w:rsidRPr="000A34E7"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204632" w:rsidRPr="000A34E7" w:rsidRDefault="00AE5114" w:rsidP="00204632">
      <w:pPr>
        <w:spacing w:after="0"/>
        <w:jc w:val="right"/>
        <w:rPr>
          <w:rFonts w:ascii="Times New Roman" w:hAnsi="Times New Roman" w:cs="Times New Roman"/>
        </w:rPr>
      </w:pPr>
      <w:r w:rsidRPr="000A34E7">
        <w:rPr>
          <w:rFonts w:ascii="Times New Roman" w:hAnsi="Times New Roman" w:cs="Times New Roman"/>
        </w:rPr>
        <w:t xml:space="preserve"> </w:t>
      </w:r>
      <w:r w:rsidR="00204632" w:rsidRPr="000A34E7">
        <w:rPr>
          <w:rFonts w:ascii="Times New Roman" w:hAnsi="Times New Roman" w:cs="Times New Roman"/>
        </w:rPr>
        <w:t>(рублей)</w:t>
      </w:r>
    </w:p>
    <w:tbl>
      <w:tblPr>
        <w:tblStyle w:val="a4"/>
        <w:tblW w:w="15559" w:type="dxa"/>
        <w:tblLayout w:type="fixed"/>
        <w:tblLook w:val="04A0" w:firstRow="1" w:lastRow="0" w:firstColumn="1" w:lastColumn="0" w:noHBand="0" w:noVBand="1"/>
      </w:tblPr>
      <w:tblGrid>
        <w:gridCol w:w="2802"/>
        <w:gridCol w:w="7229"/>
        <w:gridCol w:w="1843"/>
        <w:gridCol w:w="1842"/>
        <w:gridCol w:w="1843"/>
      </w:tblGrid>
      <w:tr w:rsidR="00E34FE0" w:rsidRPr="000A34E7" w:rsidTr="00F7501B">
        <w:tc>
          <w:tcPr>
            <w:tcW w:w="2802" w:type="dxa"/>
          </w:tcPr>
          <w:p w:rsidR="00E34FE0" w:rsidRPr="000A34E7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Код бюджетной классификации Российской Федерации</w:t>
            </w:r>
          </w:p>
        </w:tc>
        <w:tc>
          <w:tcPr>
            <w:tcW w:w="7229" w:type="dxa"/>
          </w:tcPr>
          <w:p w:rsidR="00AB760D" w:rsidRPr="000A34E7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0A34E7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Наименование источников</w:t>
            </w:r>
          </w:p>
        </w:tc>
        <w:tc>
          <w:tcPr>
            <w:tcW w:w="1843" w:type="dxa"/>
          </w:tcPr>
          <w:p w:rsidR="00AB760D" w:rsidRPr="000A34E7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0A34E7" w:rsidRDefault="00E34FE0" w:rsidP="009D66F3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202</w:t>
            </w:r>
            <w:r w:rsidR="009D66F3">
              <w:rPr>
                <w:rFonts w:ascii="Times New Roman" w:hAnsi="Times New Roman" w:cs="Times New Roman"/>
              </w:rPr>
              <w:t>4</w:t>
            </w:r>
            <w:r w:rsidRPr="000A34E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2" w:type="dxa"/>
          </w:tcPr>
          <w:p w:rsidR="00AB760D" w:rsidRPr="000A34E7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0A34E7" w:rsidRDefault="00E34FE0" w:rsidP="00445096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202</w:t>
            </w:r>
            <w:r w:rsidR="009D66F3">
              <w:rPr>
                <w:rFonts w:ascii="Times New Roman" w:hAnsi="Times New Roman" w:cs="Times New Roman"/>
              </w:rPr>
              <w:t>5</w:t>
            </w:r>
            <w:r w:rsidRPr="000A34E7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</w:tcPr>
          <w:p w:rsidR="00AB760D" w:rsidRPr="000A34E7" w:rsidRDefault="00AB760D" w:rsidP="00E34FE0">
            <w:pPr>
              <w:jc w:val="center"/>
              <w:rPr>
                <w:rFonts w:ascii="Times New Roman" w:hAnsi="Times New Roman" w:cs="Times New Roman"/>
              </w:rPr>
            </w:pPr>
          </w:p>
          <w:p w:rsidR="00E34FE0" w:rsidRPr="000A34E7" w:rsidRDefault="00E34FE0" w:rsidP="009D66F3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202</w:t>
            </w:r>
            <w:r w:rsidR="009D66F3">
              <w:rPr>
                <w:rFonts w:ascii="Times New Roman" w:hAnsi="Times New Roman" w:cs="Times New Roman"/>
              </w:rPr>
              <w:t>6</w:t>
            </w:r>
            <w:r w:rsidRPr="000A34E7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E34FE0" w:rsidRPr="000A34E7" w:rsidTr="00F7501B">
        <w:tc>
          <w:tcPr>
            <w:tcW w:w="2802" w:type="dxa"/>
          </w:tcPr>
          <w:p w:rsidR="00E34FE0" w:rsidRPr="000A34E7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29" w:type="dxa"/>
          </w:tcPr>
          <w:p w:rsidR="00E34FE0" w:rsidRPr="000A34E7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3" w:type="dxa"/>
          </w:tcPr>
          <w:p w:rsidR="00E34FE0" w:rsidRPr="000A34E7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42" w:type="dxa"/>
          </w:tcPr>
          <w:p w:rsidR="00E34FE0" w:rsidRPr="000A34E7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</w:tcPr>
          <w:p w:rsidR="00E34FE0" w:rsidRPr="000A34E7" w:rsidRDefault="00E34FE0" w:rsidP="00E34FE0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4</w:t>
            </w:r>
          </w:p>
        </w:tc>
      </w:tr>
      <w:tr w:rsidR="000E65BF" w:rsidRPr="000A34E7" w:rsidTr="00B72DFF">
        <w:trPr>
          <w:trHeight w:val="367"/>
        </w:trPr>
        <w:tc>
          <w:tcPr>
            <w:tcW w:w="2802" w:type="dxa"/>
            <w:vAlign w:val="center"/>
          </w:tcPr>
          <w:p w:rsidR="000E65BF" w:rsidRPr="000A34E7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992 01020000000000000</w:t>
            </w:r>
          </w:p>
        </w:tc>
        <w:tc>
          <w:tcPr>
            <w:tcW w:w="7229" w:type="dxa"/>
          </w:tcPr>
          <w:p w:rsidR="000E65BF" w:rsidRPr="000A34E7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Кредиты кредитных организаций в валюте РФ</w:t>
            </w:r>
          </w:p>
        </w:tc>
        <w:tc>
          <w:tcPr>
            <w:tcW w:w="1843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161 000 000,00</w:t>
            </w:r>
          </w:p>
        </w:tc>
        <w:tc>
          <w:tcPr>
            <w:tcW w:w="1842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165 000 000,00</w:t>
            </w:r>
          </w:p>
        </w:tc>
        <w:tc>
          <w:tcPr>
            <w:tcW w:w="1843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174 000 000,00</w:t>
            </w:r>
          </w:p>
        </w:tc>
      </w:tr>
      <w:tr w:rsidR="000E65BF" w:rsidRPr="000A34E7" w:rsidTr="00B72DFF">
        <w:tc>
          <w:tcPr>
            <w:tcW w:w="2802" w:type="dxa"/>
            <w:vAlign w:val="center"/>
          </w:tcPr>
          <w:p w:rsidR="000E65BF" w:rsidRPr="000A34E7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992 01020000040000710</w:t>
            </w:r>
          </w:p>
        </w:tc>
        <w:tc>
          <w:tcPr>
            <w:tcW w:w="7229" w:type="dxa"/>
          </w:tcPr>
          <w:p w:rsidR="000E65BF" w:rsidRPr="000A34E7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323 530 018,09</w:t>
            </w:r>
          </w:p>
        </w:tc>
        <w:tc>
          <w:tcPr>
            <w:tcW w:w="1842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326 000 000,00</w:t>
            </w:r>
          </w:p>
        </w:tc>
        <w:tc>
          <w:tcPr>
            <w:tcW w:w="1843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339 000 000,00</w:t>
            </w:r>
          </w:p>
        </w:tc>
      </w:tr>
      <w:tr w:rsidR="000E65BF" w:rsidRPr="000A34E7" w:rsidTr="00B72DFF">
        <w:tc>
          <w:tcPr>
            <w:tcW w:w="2802" w:type="dxa"/>
            <w:vAlign w:val="center"/>
          </w:tcPr>
          <w:p w:rsidR="000E65BF" w:rsidRPr="000A34E7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992 01020000040000810</w:t>
            </w:r>
          </w:p>
        </w:tc>
        <w:tc>
          <w:tcPr>
            <w:tcW w:w="7229" w:type="dxa"/>
          </w:tcPr>
          <w:p w:rsidR="000E65BF" w:rsidRPr="000A34E7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-162 530 018,09</w:t>
            </w:r>
          </w:p>
        </w:tc>
        <w:tc>
          <w:tcPr>
            <w:tcW w:w="1842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-161 000 000,00</w:t>
            </w:r>
          </w:p>
        </w:tc>
        <w:tc>
          <w:tcPr>
            <w:tcW w:w="1843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-165 000 000,00</w:t>
            </w:r>
          </w:p>
        </w:tc>
      </w:tr>
      <w:tr w:rsidR="000E65BF" w:rsidRPr="000A34E7" w:rsidTr="00B72DFF">
        <w:tc>
          <w:tcPr>
            <w:tcW w:w="2802" w:type="dxa"/>
            <w:vAlign w:val="center"/>
          </w:tcPr>
          <w:p w:rsidR="000E65BF" w:rsidRPr="000A34E7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992 01030100000000000</w:t>
            </w:r>
          </w:p>
        </w:tc>
        <w:tc>
          <w:tcPr>
            <w:tcW w:w="7229" w:type="dxa"/>
          </w:tcPr>
          <w:p w:rsidR="000E65BF" w:rsidRPr="000A34E7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0,00</w:t>
            </w:r>
          </w:p>
        </w:tc>
      </w:tr>
      <w:tr w:rsidR="000E65BF" w:rsidRPr="000A34E7" w:rsidTr="00B72DFF">
        <w:tc>
          <w:tcPr>
            <w:tcW w:w="2802" w:type="dxa"/>
            <w:vAlign w:val="center"/>
          </w:tcPr>
          <w:p w:rsidR="000E65BF" w:rsidRPr="000A34E7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992 01030100040000710</w:t>
            </w:r>
          </w:p>
        </w:tc>
        <w:tc>
          <w:tcPr>
            <w:tcW w:w="7229" w:type="dxa"/>
          </w:tcPr>
          <w:p w:rsidR="000E65BF" w:rsidRPr="000A34E7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Получение бюджетных кредитов от других бюджетов бюджетной системы Российской Федерации бюджетом городского округа в валюте Российской Федерации</w:t>
            </w:r>
          </w:p>
        </w:tc>
        <w:tc>
          <w:tcPr>
            <w:tcW w:w="1843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0,00</w:t>
            </w:r>
          </w:p>
        </w:tc>
      </w:tr>
      <w:tr w:rsidR="000E65BF" w:rsidRPr="000A34E7" w:rsidTr="00B72DFF">
        <w:tc>
          <w:tcPr>
            <w:tcW w:w="2802" w:type="dxa"/>
            <w:vAlign w:val="center"/>
          </w:tcPr>
          <w:p w:rsidR="000E65BF" w:rsidRPr="000A34E7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992 01030100040000810</w:t>
            </w:r>
          </w:p>
        </w:tc>
        <w:tc>
          <w:tcPr>
            <w:tcW w:w="7229" w:type="dxa"/>
          </w:tcPr>
          <w:p w:rsidR="000E65BF" w:rsidRPr="000A34E7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0,00</w:t>
            </w:r>
          </w:p>
        </w:tc>
      </w:tr>
      <w:tr w:rsidR="000E65BF" w:rsidRPr="000A34E7" w:rsidTr="00B72DFF">
        <w:tc>
          <w:tcPr>
            <w:tcW w:w="2802" w:type="dxa"/>
            <w:vAlign w:val="center"/>
          </w:tcPr>
          <w:p w:rsidR="000E65BF" w:rsidRPr="000A34E7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992 01050000000000000</w:t>
            </w:r>
          </w:p>
        </w:tc>
        <w:tc>
          <w:tcPr>
            <w:tcW w:w="7229" w:type="dxa"/>
          </w:tcPr>
          <w:p w:rsidR="000E65BF" w:rsidRPr="000A34E7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2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843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0,00</w:t>
            </w:r>
          </w:p>
        </w:tc>
      </w:tr>
      <w:tr w:rsidR="000E65BF" w:rsidRPr="000A34E7" w:rsidTr="004C3D9B">
        <w:tc>
          <w:tcPr>
            <w:tcW w:w="2802" w:type="dxa"/>
            <w:vAlign w:val="center"/>
          </w:tcPr>
          <w:p w:rsidR="000E65BF" w:rsidRPr="000A34E7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992 01050201040000510</w:t>
            </w:r>
          </w:p>
        </w:tc>
        <w:tc>
          <w:tcPr>
            <w:tcW w:w="7229" w:type="dxa"/>
          </w:tcPr>
          <w:p w:rsidR="000E65BF" w:rsidRPr="000A34E7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-5 639 839 467,64</w:t>
            </w:r>
          </w:p>
        </w:tc>
        <w:tc>
          <w:tcPr>
            <w:tcW w:w="1842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-4 925 684 037,52</w:t>
            </w:r>
          </w:p>
        </w:tc>
        <w:tc>
          <w:tcPr>
            <w:tcW w:w="1843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-5 158 301 909,75</w:t>
            </w:r>
          </w:p>
        </w:tc>
      </w:tr>
      <w:tr w:rsidR="000E65BF" w:rsidRPr="000A34E7" w:rsidTr="004C3D9B">
        <w:tc>
          <w:tcPr>
            <w:tcW w:w="2802" w:type="dxa"/>
            <w:vAlign w:val="center"/>
          </w:tcPr>
          <w:p w:rsidR="000E65BF" w:rsidRPr="000A34E7" w:rsidRDefault="000E65BF" w:rsidP="004C3D9B">
            <w:pPr>
              <w:jc w:val="center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992 01050201040000610</w:t>
            </w:r>
          </w:p>
        </w:tc>
        <w:tc>
          <w:tcPr>
            <w:tcW w:w="7229" w:type="dxa"/>
          </w:tcPr>
          <w:p w:rsidR="000E65BF" w:rsidRPr="000A34E7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5 639 839 467,64</w:t>
            </w:r>
          </w:p>
        </w:tc>
        <w:tc>
          <w:tcPr>
            <w:tcW w:w="1842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4 925 684 037,52</w:t>
            </w:r>
          </w:p>
        </w:tc>
        <w:tc>
          <w:tcPr>
            <w:tcW w:w="1843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5 158 301 909,75</w:t>
            </w:r>
          </w:p>
        </w:tc>
      </w:tr>
      <w:tr w:rsidR="000E65BF" w:rsidRPr="000A34E7" w:rsidTr="00F7501B">
        <w:tc>
          <w:tcPr>
            <w:tcW w:w="2802" w:type="dxa"/>
          </w:tcPr>
          <w:p w:rsidR="000E65BF" w:rsidRPr="000A34E7" w:rsidRDefault="000E65BF" w:rsidP="00E34FE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29" w:type="dxa"/>
          </w:tcPr>
          <w:p w:rsidR="000E65BF" w:rsidRPr="000A34E7" w:rsidRDefault="000E65BF" w:rsidP="00204632">
            <w:pPr>
              <w:jc w:val="both"/>
              <w:rPr>
                <w:rFonts w:ascii="Times New Roman" w:hAnsi="Times New Roman" w:cs="Times New Roman"/>
              </w:rPr>
            </w:pPr>
            <w:r w:rsidRPr="000A34E7">
              <w:rPr>
                <w:rFonts w:ascii="Times New Roman" w:hAnsi="Times New Roman" w:cs="Times New Roman"/>
              </w:rPr>
              <w:t>Итого источников  финансирования дефицита бюджета</w:t>
            </w:r>
          </w:p>
        </w:tc>
        <w:tc>
          <w:tcPr>
            <w:tcW w:w="1843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161 000 000,00</w:t>
            </w:r>
          </w:p>
        </w:tc>
        <w:tc>
          <w:tcPr>
            <w:tcW w:w="1842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165 000 000,00</w:t>
            </w:r>
          </w:p>
        </w:tc>
        <w:tc>
          <w:tcPr>
            <w:tcW w:w="1843" w:type="dxa"/>
          </w:tcPr>
          <w:p w:rsidR="000E65BF" w:rsidRPr="000E65BF" w:rsidRDefault="000E65BF">
            <w:pPr>
              <w:jc w:val="right"/>
              <w:rPr>
                <w:rFonts w:ascii="Times New Roman" w:hAnsi="Times New Roman" w:cs="Times New Roman"/>
              </w:rPr>
            </w:pPr>
            <w:r w:rsidRPr="000E65BF">
              <w:rPr>
                <w:rFonts w:ascii="Times New Roman" w:hAnsi="Times New Roman" w:cs="Times New Roman"/>
              </w:rPr>
              <w:t>174 000 000,00</w:t>
            </w:r>
          </w:p>
        </w:tc>
      </w:tr>
    </w:tbl>
    <w:p w:rsidR="00E34FE0" w:rsidRPr="000A34E7" w:rsidRDefault="00E34FE0" w:rsidP="00E34FE0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34FE0" w:rsidRPr="000A34E7" w:rsidSect="00F7501B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FA9" w:rsidRDefault="00EC1FA9" w:rsidP="00B745DF">
      <w:pPr>
        <w:spacing w:after="0" w:line="240" w:lineRule="auto"/>
      </w:pPr>
      <w:r>
        <w:separator/>
      </w:r>
    </w:p>
  </w:endnote>
  <w:end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FA9" w:rsidRDefault="00EC1FA9" w:rsidP="00B745DF">
      <w:pPr>
        <w:spacing w:after="0" w:line="240" w:lineRule="auto"/>
      </w:pPr>
      <w:r>
        <w:separator/>
      </w:r>
    </w:p>
  </w:footnote>
  <w:footnote w:type="continuationSeparator" w:id="0">
    <w:p w:rsidR="00EC1FA9" w:rsidRDefault="00EC1FA9" w:rsidP="00B7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605C"/>
    <w:rsid w:val="000A34E7"/>
    <w:rsid w:val="000E65BF"/>
    <w:rsid w:val="000F2C97"/>
    <w:rsid w:val="00204632"/>
    <w:rsid w:val="0023605C"/>
    <w:rsid w:val="003E0D31"/>
    <w:rsid w:val="00445096"/>
    <w:rsid w:val="004C3D9B"/>
    <w:rsid w:val="004D1C7E"/>
    <w:rsid w:val="005443A1"/>
    <w:rsid w:val="005C0137"/>
    <w:rsid w:val="00654EC1"/>
    <w:rsid w:val="00744CB1"/>
    <w:rsid w:val="008328C6"/>
    <w:rsid w:val="00864493"/>
    <w:rsid w:val="00897F7E"/>
    <w:rsid w:val="008E1755"/>
    <w:rsid w:val="009D66F3"/>
    <w:rsid w:val="00A301E0"/>
    <w:rsid w:val="00A82EDA"/>
    <w:rsid w:val="00AB760D"/>
    <w:rsid w:val="00AC07C1"/>
    <w:rsid w:val="00AE5114"/>
    <w:rsid w:val="00B377B2"/>
    <w:rsid w:val="00B745DF"/>
    <w:rsid w:val="00BD2A66"/>
    <w:rsid w:val="00C46D1E"/>
    <w:rsid w:val="00DD216E"/>
    <w:rsid w:val="00E34FE0"/>
    <w:rsid w:val="00E533EA"/>
    <w:rsid w:val="00EB631E"/>
    <w:rsid w:val="00EC1FA9"/>
    <w:rsid w:val="00F269C3"/>
    <w:rsid w:val="00F71955"/>
    <w:rsid w:val="00F7501B"/>
    <w:rsid w:val="00FB780C"/>
    <w:rsid w:val="00FF3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paragraph" w:styleId="a9">
    <w:name w:val="Balloon Text"/>
    <w:basedOn w:val="a"/>
    <w:link w:val="aa"/>
    <w:uiPriority w:val="99"/>
    <w:semiHidden/>
    <w:unhideWhenUsed/>
    <w:rsid w:val="000A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34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97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34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45DF"/>
  </w:style>
  <w:style w:type="paragraph" w:styleId="a7">
    <w:name w:val="footer"/>
    <w:basedOn w:val="a"/>
    <w:link w:val="a8"/>
    <w:uiPriority w:val="99"/>
    <w:unhideWhenUsed/>
    <w:rsid w:val="00B745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745DF"/>
  </w:style>
  <w:style w:type="paragraph" w:styleId="a9">
    <w:name w:val="Balloon Text"/>
    <w:basedOn w:val="a"/>
    <w:link w:val="aa"/>
    <w:uiPriority w:val="99"/>
    <w:semiHidden/>
    <w:unhideWhenUsed/>
    <w:rsid w:val="000A34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A34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6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2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4BC78-E38D-4329-98DA-11D521485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Михайловна Аксаментова</dc:creator>
  <cp:keywords/>
  <dc:description/>
  <cp:lastModifiedBy>Наталья В. Чернова</cp:lastModifiedBy>
  <cp:revision>35</cp:revision>
  <cp:lastPrinted>2023-11-09T05:19:00Z</cp:lastPrinted>
  <dcterms:created xsi:type="dcterms:W3CDTF">2021-10-13T00:40:00Z</dcterms:created>
  <dcterms:modified xsi:type="dcterms:W3CDTF">2023-11-09T05:20:00Z</dcterms:modified>
</cp:coreProperties>
</file>