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4913" w:type="dxa"/>
        <w:tblInd w:w="108" w:type="dxa"/>
        <w:tblLook w:val="04A0" w:firstRow="1" w:lastRow="0" w:firstColumn="1" w:lastColumn="0" w:noHBand="0" w:noVBand="1"/>
      </w:tblPr>
      <w:tblGrid>
        <w:gridCol w:w="513"/>
        <w:gridCol w:w="6820"/>
        <w:gridCol w:w="1916"/>
        <w:gridCol w:w="349"/>
        <w:gridCol w:w="1317"/>
        <w:gridCol w:w="614"/>
        <w:gridCol w:w="1692"/>
        <w:gridCol w:w="1692"/>
      </w:tblGrid>
      <w:tr w:rsidR="00FD1EA0" w:rsidRPr="00EC2A41" w:rsidTr="00E11D4F">
        <w:trPr>
          <w:trHeight w:val="300"/>
        </w:trPr>
        <w:tc>
          <w:tcPr>
            <w:tcW w:w="513" w:type="dxa"/>
            <w:tcBorders>
              <w:top w:val="nil"/>
              <w:left w:val="nil"/>
              <w:bottom w:val="nil"/>
              <w:right w:val="nil"/>
            </w:tcBorders>
            <w:shd w:val="clear" w:color="auto" w:fill="auto"/>
            <w:noWrap/>
            <w:vAlign w:val="bottom"/>
            <w:hideMark/>
          </w:tcPr>
          <w:p w:rsidR="00FD1EA0" w:rsidRPr="00EC2A41" w:rsidRDefault="00FD1EA0" w:rsidP="0063479D">
            <w:pPr>
              <w:spacing w:after="0" w:line="240" w:lineRule="auto"/>
              <w:rPr>
                <w:rFonts w:ascii="Calibri" w:eastAsia="Times New Roman" w:hAnsi="Calibri" w:cs="Times New Roman"/>
                <w:lang w:eastAsia="ru-RU"/>
              </w:rPr>
            </w:pPr>
            <w:bookmarkStart w:id="0" w:name="RANGE!A1:G32"/>
            <w:bookmarkEnd w:id="0"/>
          </w:p>
        </w:tc>
        <w:tc>
          <w:tcPr>
            <w:tcW w:w="6820" w:type="dxa"/>
            <w:tcBorders>
              <w:top w:val="nil"/>
              <w:left w:val="nil"/>
              <w:bottom w:val="nil"/>
              <w:right w:val="nil"/>
            </w:tcBorders>
            <w:shd w:val="clear" w:color="auto" w:fill="auto"/>
            <w:noWrap/>
            <w:vAlign w:val="bottom"/>
            <w:hideMark/>
          </w:tcPr>
          <w:p w:rsidR="00FD1EA0" w:rsidRPr="00EC2A41" w:rsidRDefault="00FD1EA0" w:rsidP="0063479D">
            <w:pPr>
              <w:spacing w:after="0" w:line="240" w:lineRule="auto"/>
              <w:rPr>
                <w:rFonts w:ascii="Calibri" w:eastAsia="Times New Roman" w:hAnsi="Calibri" w:cs="Times New Roman"/>
                <w:lang w:eastAsia="ru-RU"/>
              </w:rPr>
            </w:pPr>
          </w:p>
        </w:tc>
        <w:tc>
          <w:tcPr>
            <w:tcW w:w="1916" w:type="dxa"/>
            <w:tcBorders>
              <w:top w:val="nil"/>
              <w:left w:val="nil"/>
              <w:bottom w:val="nil"/>
              <w:right w:val="nil"/>
            </w:tcBorders>
            <w:shd w:val="clear" w:color="auto" w:fill="auto"/>
            <w:noWrap/>
            <w:vAlign w:val="bottom"/>
            <w:hideMark/>
          </w:tcPr>
          <w:p w:rsidR="00FD1EA0" w:rsidRPr="00EC2A41" w:rsidRDefault="00FD1EA0" w:rsidP="0063479D">
            <w:pPr>
              <w:spacing w:after="0" w:line="240" w:lineRule="auto"/>
              <w:rPr>
                <w:rFonts w:ascii="Calibri" w:eastAsia="Times New Roman" w:hAnsi="Calibri" w:cs="Times New Roman"/>
                <w:lang w:eastAsia="ru-RU"/>
              </w:rPr>
            </w:pPr>
          </w:p>
          <w:tbl>
            <w:tblPr>
              <w:tblW w:w="0" w:type="auto"/>
              <w:tblCellSpacing w:w="0" w:type="dxa"/>
              <w:tblCellMar>
                <w:left w:w="0" w:type="dxa"/>
                <w:right w:w="0" w:type="dxa"/>
              </w:tblCellMar>
              <w:tblLook w:val="04A0" w:firstRow="1" w:lastRow="0" w:firstColumn="1" w:lastColumn="0" w:noHBand="0" w:noVBand="1"/>
            </w:tblPr>
            <w:tblGrid>
              <w:gridCol w:w="1700"/>
            </w:tblGrid>
            <w:tr w:rsidR="00FD1EA0" w:rsidRPr="00EC2A41">
              <w:trPr>
                <w:trHeight w:val="300"/>
                <w:tblCellSpacing w:w="0" w:type="dxa"/>
              </w:trPr>
              <w:tc>
                <w:tcPr>
                  <w:tcW w:w="1700" w:type="dxa"/>
                  <w:tcBorders>
                    <w:top w:val="nil"/>
                    <w:left w:val="nil"/>
                    <w:bottom w:val="nil"/>
                    <w:right w:val="nil"/>
                  </w:tcBorders>
                  <w:shd w:val="clear" w:color="auto" w:fill="auto"/>
                  <w:noWrap/>
                  <w:vAlign w:val="bottom"/>
                  <w:hideMark/>
                </w:tcPr>
                <w:p w:rsidR="00FD1EA0" w:rsidRPr="00EC2A41" w:rsidRDefault="00FD1EA0" w:rsidP="0063479D">
                  <w:pPr>
                    <w:spacing w:after="0" w:line="240" w:lineRule="auto"/>
                    <w:jc w:val="right"/>
                    <w:rPr>
                      <w:rFonts w:ascii="Calibri" w:eastAsia="Times New Roman" w:hAnsi="Calibri" w:cs="Times New Roman"/>
                      <w:lang w:eastAsia="ru-RU"/>
                    </w:rPr>
                  </w:pPr>
                </w:p>
              </w:tc>
            </w:tr>
          </w:tbl>
          <w:p w:rsidR="00FD1EA0" w:rsidRPr="00EC2A41" w:rsidRDefault="00FD1EA0" w:rsidP="0063479D">
            <w:pPr>
              <w:spacing w:after="0" w:line="240" w:lineRule="auto"/>
              <w:rPr>
                <w:rFonts w:ascii="Calibri" w:eastAsia="Times New Roman" w:hAnsi="Calibri" w:cs="Times New Roman"/>
                <w:lang w:eastAsia="ru-RU"/>
              </w:rPr>
            </w:pPr>
          </w:p>
        </w:tc>
        <w:tc>
          <w:tcPr>
            <w:tcW w:w="5664" w:type="dxa"/>
            <w:gridSpan w:val="5"/>
            <w:tcBorders>
              <w:top w:val="nil"/>
              <w:left w:val="nil"/>
              <w:bottom w:val="nil"/>
              <w:right w:val="nil"/>
            </w:tcBorders>
            <w:shd w:val="clear" w:color="auto" w:fill="auto"/>
            <w:noWrap/>
            <w:vAlign w:val="bottom"/>
            <w:hideMark/>
          </w:tcPr>
          <w:p w:rsidR="00FD1EA0" w:rsidRDefault="00FD1EA0" w:rsidP="00FD1EA0">
            <w:pPr>
              <w:spacing w:after="0" w:line="360" w:lineRule="auto"/>
              <w:ind w:left="1558"/>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3</w:t>
            </w:r>
          </w:p>
          <w:p w:rsidR="00FD1EA0" w:rsidRDefault="00FD1EA0" w:rsidP="00FD1EA0">
            <w:pPr>
              <w:spacing w:after="0" w:line="240" w:lineRule="auto"/>
              <w:ind w:left="1558"/>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 проекту решения Думы</w:t>
            </w:r>
          </w:p>
          <w:p w:rsidR="00FD1EA0" w:rsidRDefault="00FD1EA0" w:rsidP="00FD1EA0">
            <w:pPr>
              <w:spacing w:after="0" w:line="240" w:lineRule="auto"/>
              <w:ind w:left="1558"/>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Находкинского городского округа</w:t>
            </w:r>
          </w:p>
          <w:p w:rsidR="00FD1EA0" w:rsidRPr="00EC2A41" w:rsidRDefault="00FD1EA0" w:rsidP="00FD1EA0">
            <w:pPr>
              <w:spacing w:after="0" w:line="240" w:lineRule="auto"/>
              <w:ind w:left="1558"/>
              <w:jc w:val="center"/>
              <w:rPr>
                <w:rFonts w:ascii="Times New Roman" w:eastAsia="Times New Roman" w:hAnsi="Times New Roman" w:cs="Times New Roman"/>
                <w:sz w:val="26"/>
                <w:szCs w:val="26"/>
                <w:lang w:eastAsia="ru-RU"/>
              </w:rPr>
            </w:pPr>
          </w:p>
        </w:tc>
      </w:tr>
      <w:tr w:rsidR="00EC2A41" w:rsidRPr="00EC2A41" w:rsidTr="00FD1EA0">
        <w:trPr>
          <w:trHeight w:val="300"/>
        </w:trPr>
        <w:tc>
          <w:tcPr>
            <w:tcW w:w="513" w:type="dxa"/>
            <w:tcBorders>
              <w:top w:val="nil"/>
              <w:left w:val="nil"/>
              <w:bottom w:val="nil"/>
              <w:right w:val="nil"/>
            </w:tcBorders>
            <w:shd w:val="clear" w:color="auto" w:fill="auto"/>
            <w:noWrap/>
            <w:vAlign w:val="bottom"/>
            <w:hideMark/>
          </w:tcPr>
          <w:p w:rsidR="0063479D" w:rsidRPr="00EC2A41" w:rsidRDefault="0063479D" w:rsidP="0063479D">
            <w:pPr>
              <w:spacing w:after="0" w:line="240" w:lineRule="auto"/>
              <w:rPr>
                <w:rFonts w:ascii="Calibri" w:eastAsia="Times New Roman" w:hAnsi="Calibri" w:cs="Times New Roman"/>
                <w:lang w:eastAsia="ru-RU"/>
              </w:rPr>
            </w:pPr>
          </w:p>
        </w:tc>
        <w:tc>
          <w:tcPr>
            <w:tcW w:w="6820" w:type="dxa"/>
            <w:tcBorders>
              <w:top w:val="nil"/>
              <w:left w:val="nil"/>
              <w:bottom w:val="nil"/>
              <w:right w:val="nil"/>
            </w:tcBorders>
            <w:shd w:val="clear" w:color="auto" w:fill="auto"/>
            <w:noWrap/>
            <w:vAlign w:val="bottom"/>
            <w:hideMark/>
          </w:tcPr>
          <w:p w:rsidR="0063479D" w:rsidRPr="00EC2A41" w:rsidRDefault="0063479D" w:rsidP="0063479D">
            <w:pPr>
              <w:spacing w:after="0" w:line="240" w:lineRule="auto"/>
              <w:rPr>
                <w:rFonts w:ascii="Calibri" w:eastAsia="Times New Roman" w:hAnsi="Calibri" w:cs="Times New Roman"/>
                <w:lang w:eastAsia="ru-RU"/>
              </w:rPr>
            </w:pPr>
          </w:p>
        </w:tc>
        <w:tc>
          <w:tcPr>
            <w:tcW w:w="1916" w:type="dxa"/>
            <w:tcBorders>
              <w:top w:val="nil"/>
              <w:left w:val="nil"/>
              <w:bottom w:val="nil"/>
              <w:right w:val="nil"/>
            </w:tcBorders>
            <w:shd w:val="clear" w:color="auto" w:fill="auto"/>
            <w:noWrap/>
            <w:vAlign w:val="bottom"/>
            <w:hideMark/>
          </w:tcPr>
          <w:p w:rsidR="0063479D" w:rsidRPr="00EC2A41" w:rsidRDefault="0063479D" w:rsidP="0063479D">
            <w:pPr>
              <w:spacing w:after="0" w:line="240" w:lineRule="auto"/>
              <w:jc w:val="right"/>
              <w:rPr>
                <w:rFonts w:ascii="Calibri" w:eastAsia="Times New Roman" w:hAnsi="Calibri" w:cs="Times New Roman"/>
                <w:lang w:eastAsia="ru-RU"/>
              </w:rPr>
            </w:pPr>
          </w:p>
        </w:tc>
        <w:tc>
          <w:tcPr>
            <w:tcW w:w="1666" w:type="dxa"/>
            <w:gridSpan w:val="2"/>
            <w:tcBorders>
              <w:top w:val="nil"/>
              <w:left w:val="nil"/>
              <w:bottom w:val="nil"/>
              <w:right w:val="nil"/>
            </w:tcBorders>
            <w:shd w:val="clear" w:color="auto" w:fill="auto"/>
            <w:noWrap/>
            <w:vAlign w:val="bottom"/>
            <w:hideMark/>
          </w:tcPr>
          <w:p w:rsidR="0063479D" w:rsidRPr="00EC2A41" w:rsidRDefault="0063479D" w:rsidP="0063479D">
            <w:pPr>
              <w:spacing w:after="0" w:line="240" w:lineRule="auto"/>
              <w:rPr>
                <w:rFonts w:ascii="Calibri" w:eastAsia="Times New Roman" w:hAnsi="Calibri" w:cs="Times New Roman"/>
                <w:lang w:eastAsia="ru-RU"/>
              </w:rPr>
            </w:pPr>
          </w:p>
        </w:tc>
        <w:tc>
          <w:tcPr>
            <w:tcW w:w="3998" w:type="dxa"/>
            <w:gridSpan w:val="3"/>
            <w:tcBorders>
              <w:top w:val="nil"/>
              <w:left w:val="nil"/>
              <w:bottom w:val="nil"/>
              <w:right w:val="nil"/>
            </w:tcBorders>
            <w:shd w:val="clear" w:color="auto" w:fill="auto"/>
            <w:noWrap/>
            <w:vAlign w:val="bottom"/>
            <w:hideMark/>
          </w:tcPr>
          <w:p w:rsidR="0063479D" w:rsidRPr="00EC2A41" w:rsidRDefault="0063479D" w:rsidP="0063479D">
            <w:pPr>
              <w:spacing w:after="0" w:line="240" w:lineRule="auto"/>
              <w:rPr>
                <w:rFonts w:ascii="Calibri" w:eastAsia="Times New Roman" w:hAnsi="Calibri" w:cs="Times New Roman"/>
                <w:lang w:eastAsia="ru-RU"/>
              </w:rPr>
            </w:pPr>
          </w:p>
        </w:tc>
      </w:tr>
      <w:tr w:rsidR="00EC2A41" w:rsidRPr="00EC2A41" w:rsidTr="00FD1EA0">
        <w:trPr>
          <w:trHeight w:val="300"/>
        </w:trPr>
        <w:tc>
          <w:tcPr>
            <w:tcW w:w="513" w:type="dxa"/>
            <w:tcBorders>
              <w:top w:val="nil"/>
              <w:left w:val="nil"/>
              <w:bottom w:val="nil"/>
              <w:right w:val="nil"/>
            </w:tcBorders>
            <w:shd w:val="clear" w:color="auto" w:fill="auto"/>
            <w:noWrap/>
            <w:vAlign w:val="bottom"/>
            <w:hideMark/>
          </w:tcPr>
          <w:p w:rsidR="0063479D" w:rsidRPr="00EC2A41" w:rsidRDefault="0063479D" w:rsidP="0063479D">
            <w:pPr>
              <w:spacing w:after="0" w:line="240" w:lineRule="auto"/>
              <w:rPr>
                <w:rFonts w:ascii="Calibri" w:eastAsia="Times New Roman" w:hAnsi="Calibri" w:cs="Times New Roman"/>
                <w:lang w:eastAsia="ru-RU"/>
              </w:rPr>
            </w:pPr>
          </w:p>
        </w:tc>
        <w:tc>
          <w:tcPr>
            <w:tcW w:w="6820" w:type="dxa"/>
            <w:tcBorders>
              <w:top w:val="nil"/>
              <w:left w:val="nil"/>
              <w:bottom w:val="nil"/>
              <w:right w:val="nil"/>
            </w:tcBorders>
            <w:shd w:val="clear" w:color="auto" w:fill="auto"/>
            <w:noWrap/>
            <w:vAlign w:val="bottom"/>
            <w:hideMark/>
          </w:tcPr>
          <w:p w:rsidR="0063479D" w:rsidRPr="00EC2A41" w:rsidRDefault="0063479D" w:rsidP="0063479D">
            <w:pPr>
              <w:spacing w:after="0" w:line="240" w:lineRule="auto"/>
              <w:rPr>
                <w:rFonts w:ascii="Calibri" w:eastAsia="Times New Roman" w:hAnsi="Calibri" w:cs="Times New Roman"/>
                <w:lang w:eastAsia="ru-RU"/>
              </w:rPr>
            </w:pPr>
          </w:p>
        </w:tc>
        <w:tc>
          <w:tcPr>
            <w:tcW w:w="1916" w:type="dxa"/>
            <w:tcBorders>
              <w:top w:val="nil"/>
              <w:left w:val="nil"/>
              <w:bottom w:val="nil"/>
              <w:right w:val="nil"/>
            </w:tcBorders>
            <w:shd w:val="clear" w:color="auto" w:fill="auto"/>
            <w:noWrap/>
            <w:vAlign w:val="bottom"/>
            <w:hideMark/>
          </w:tcPr>
          <w:p w:rsidR="0063479D" w:rsidRPr="00EC2A41" w:rsidRDefault="0063479D" w:rsidP="0063479D">
            <w:pPr>
              <w:spacing w:after="0" w:line="240" w:lineRule="auto"/>
              <w:jc w:val="right"/>
              <w:rPr>
                <w:rFonts w:ascii="Calibri" w:eastAsia="Times New Roman" w:hAnsi="Calibri" w:cs="Times New Roman"/>
                <w:lang w:eastAsia="ru-RU"/>
              </w:rPr>
            </w:pPr>
          </w:p>
        </w:tc>
        <w:tc>
          <w:tcPr>
            <w:tcW w:w="1666" w:type="dxa"/>
            <w:gridSpan w:val="2"/>
            <w:tcBorders>
              <w:top w:val="nil"/>
              <w:left w:val="nil"/>
              <w:bottom w:val="nil"/>
              <w:right w:val="nil"/>
            </w:tcBorders>
            <w:shd w:val="clear" w:color="auto" w:fill="auto"/>
            <w:noWrap/>
            <w:vAlign w:val="bottom"/>
            <w:hideMark/>
          </w:tcPr>
          <w:p w:rsidR="0063479D" w:rsidRPr="00EC2A41" w:rsidRDefault="0063479D" w:rsidP="0063479D">
            <w:pPr>
              <w:spacing w:after="0" w:line="240" w:lineRule="auto"/>
              <w:rPr>
                <w:rFonts w:ascii="Calibri" w:eastAsia="Times New Roman" w:hAnsi="Calibri" w:cs="Times New Roman"/>
                <w:lang w:eastAsia="ru-RU"/>
              </w:rPr>
            </w:pPr>
          </w:p>
        </w:tc>
        <w:tc>
          <w:tcPr>
            <w:tcW w:w="3998" w:type="dxa"/>
            <w:gridSpan w:val="3"/>
            <w:tcBorders>
              <w:top w:val="nil"/>
              <w:left w:val="nil"/>
              <w:bottom w:val="nil"/>
              <w:right w:val="nil"/>
            </w:tcBorders>
            <w:shd w:val="clear" w:color="auto" w:fill="auto"/>
            <w:noWrap/>
            <w:vAlign w:val="bottom"/>
            <w:hideMark/>
          </w:tcPr>
          <w:p w:rsidR="0063479D" w:rsidRPr="00EC2A41" w:rsidRDefault="0063479D" w:rsidP="0063479D">
            <w:pPr>
              <w:spacing w:after="0" w:line="240" w:lineRule="auto"/>
              <w:rPr>
                <w:rFonts w:ascii="Calibri" w:eastAsia="Times New Roman" w:hAnsi="Calibri" w:cs="Times New Roman"/>
                <w:lang w:eastAsia="ru-RU"/>
              </w:rPr>
            </w:pPr>
            <w:bookmarkStart w:id="1" w:name="_GoBack"/>
            <w:bookmarkEnd w:id="1"/>
          </w:p>
        </w:tc>
      </w:tr>
      <w:tr w:rsidR="00EC2A41" w:rsidRPr="00EC2A41" w:rsidTr="00FD1EA0">
        <w:trPr>
          <w:trHeight w:val="315"/>
        </w:trPr>
        <w:tc>
          <w:tcPr>
            <w:tcW w:w="14913" w:type="dxa"/>
            <w:gridSpan w:val="8"/>
            <w:tcBorders>
              <w:top w:val="nil"/>
              <w:left w:val="nil"/>
              <w:bottom w:val="nil"/>
              <w:right w:val="nil"/>
            </w:tcBorders>
            <w:shd w:val="clear" w:color="auto" w:fill="auto"/>
            <w:noWrap/>
            <w:vAlign w:val="center"/>
            <w:hideMark/>
          </w:tcPr>
          <w:p w:rsidR="0063479D" w:rsidRPr="00E150B4" w:rsidRDefault="00FD1EA0" w:rsidP="0063479D">
            <w:pPr>
              <w:spacing w:after="0" w:line="240" w:lineRule="auto"/>
              <w:jc w:val="center"/>
              <w:rPr>
                <w:rFonts w:ascii="Times New Roman" w:eastAsia="Times New Roman" w:hAnsi="Times New Roman" w:cs="Times New Roman"/>
                <w:b/>
                <w:bCs/>
                <w:sz w:val="26"/>
                <w:szCs w:val="26"/>
                <w:lang w:eastAsia="ru-RU"/>
              </w:rPr>
            </w:pPr>
            <w:r w:rsidRPr="00E150B4">
              <w:rPr>
                <w:rFonts w:ascii="Times New Roman" w:eastAsia="Times New Roman" w:hAnsi="Times New Roman" w:cs="Times New Roman"/>
                <w:b/>
                <w:bCs/>
                <w:sz w:val="26"/>
                <w:szCs w:val="26"/>
                <w:lang w:eastAsia="ru-RU"/>
              </w:rPr>
              <w:t>ОБЪЕМ</w:t>
            </w:r>
          </w:p>
        </w:tc>
      </w:tr>
      <w:tr w:rsidR="0063479D" w:rsidRPr="0063479D" w:rsidTr="00FD1EA0">
        <w:trPr>
          <w:trHeight w:val="315"/>
        </w:trPr>
        <w:tc>
          <w:tcPr>
            <w:tcW w:w="14913" w:type="dxa"/>
            <w:gridSpan w:val="8"/>
            <w:tcBorders>
              <w:top w:val="nil"/>
              <w:left w:val="nil"/>
              <w:bottom w:val="nil"/>
              <w:right w:val="nil"/>
            </w:tcBorders>
            <w:shd w:val="clear" w:color="auto" w:fill="auto"/>
            <w:noWrap/>
            <w:vAlign w:val="center"/>
            <w:hideMark/>
          </w:tcPr>
          <w:p w:rsidR="0063479D" w:rsidRPr="00E150B4" w:rsidRDefault="0063479D" w:rsidP="000474B4">
            <w:pPr>
              <w:spacing w:after="0" w:line="240" w:lineRule="auto"/>
              <w:jc w:val="center"/>
              <w:rPr>
                <w:rFonts w:ascii="Times New Roman" w:eastAsia="Times New Roman" w:hAnsi="Times New Roman" w:cs="Times New Roman"/>
                <w:b/>
                <w:bCs/>
                <w:sz w:val="26"/>
                <w:szCs w:val="26"/>
                <w:lang w:eastAsia="ru-RU"/>
              </w:rPr>
            </w:pPr>
            <w:r w:rsidRPr="00E150B4">
              <w:rPr>
                <w:rFonts w:ascii="Times New Roman" w:eastAsia="Times New Roman" w:hAnsi="Times New Roman" w:cs="Times New Roman"/>
                <w:b/>
                <w:bCs/>
                <w:sz w:val="26"/>
                <w:szCs w:val="26"/>
                <w:lang w:eastAsia="ru-RU"/>
              </w:rPr>
              <w:t xml:space="preserve"> дорожного фонда Находки</w:t>
            </w:r>
            <w:r w:rsidR="00D35BFF" w:rsidRPr="00E150B4">
              <w:rPr>
                <w:rFonts w:ascii="Times New Roman" w:eastAsia="Times New Roman" w:hAnsi="Times New Roman" w:cs="Times New Roman"/>
                <w:b/>
                <w:bCs/>
                <w:sz w:val="26"/>
                <w:szCs w:val="26"/>
                <w:lang w:eastAsia="ru-RU"/>
              </w:rPr>
              <w:t>нского городского округа на 202</w:t>
            </w:r>
            <w:r w:rsidR="000474B4" w:rsidRPr="00E150B4">
              <w:rPr>
                <w:rFonts w:ascii="Times New Roman" w:eastAsia="Times New Roman" w:hAnsi="Times New Roman" w:cs="Times New Roman"/>
                <w:b/>
                <w:bCs/>
                <w:sz w:val="26"/>
                <w:szCs w:val="26"/>
                <w:lang w:eastAsia="ru-RU"/>
              </w:rPr>
              <w:t>4</w:t>
            </w:r>
            <w:r w:rsidRPr="00E150B4">
              <w:rPr>
                <w:rFonts w:ascii="Times New Roman" w:eastAsia="Times New Roman" w:hAnsi="Times New Roman" w:cs="Times New Roman"/>
                <w:b/>
                <w:bCs/>
                <w:sz w:val="26"/>
                <w:szCs w:val="26"/>
                <w:lang w:eastAsia="ru-RU"/>
              </w:rPr>
              <w:t xml:space="preserve"> год </w:t>
            </w:r>
            <w:r w:rsidR="00D35BFF" w:rsidRPr="00E150B4">
              <w:rPr>
                <w:rFonts w:ascii="Times New Roman" w:eastAsia="Times New Roman" w:hAnsi="Times New Roman" w:cs="Times New Roman"/>
                <w:b/>
                <w:bCs/>
                <w:sz w:val="26"/>
                <w:szCs w:val="26"/>
                <w:lang w:eastAsia="ru-RU"/>
              </w:rPr>
              <w:t>и плановый период 202</w:t>
            </w:r>
            <w:r w:rsidR="000474B4" w:rsidRPr="00E150B4">
              <w:rPr>
                <w:rFonts w:ascii="Times New Roman" w:eastAsia="Times New Roman" w:hAnsi="Times New Roman" w:cs="Times New Roman"/>
                <w:b/>
                <w:bCs/>
                <w:sz w:val="26"/>
                <w:szCs w:val="26"/>
                <w:lang w:eastAsia="ru-RU"/>
              </w:rPr>
              <w:t>5</w:t>
            </w:r>
            <w:r w:rsidR="00D35BFF" w:rsidRPr="00E150B4">
              <w:rPr>
                <w:rFonts w:ascii="Times New Roman" w:eastAsia="Times New Roman" w:hAnsi="Times New Roman" w:cs="Times New Roman"/>
                <w:b/>
                <w:bCs/>
                <w:sz w:val="26"/>
                <w:szCs w:val="26"/>
                <w:lang w:eastAsia="ru-RU"/>
              </w:rPr>
              <w:t>-202</w:t>
            </w:r>
            <w:r w:rsidR="000474B4" w:rsidRPr="00E150B4">
              <w:rPr>
                <w:rFonts w:ascii="Times New Roman" w:eastAsia="Times New Roman" w:hAnsi="Times New Roman" w:cs="Times New Roman"/>
                <w:b/>
                <w:bCs/>
                <w:sz w:val="26"/>
                <w:szCs w:val="26"/>
                <w:lang w:eastAsia="ru-RU"/>
              </w:rPr>
              <w:t>6</w:t>
            </w:r>
            <w:r w:rsidR="002E5485" w:rsidRPr="00E150B4">
              <w:rPr>
                <w:rFonts w:ascii="Times New Roman" w:eastAsia="Times New Roman" w:hAnsi="Times New Roman" w:cs="Times New Roman"/>
                <w:b/>
                <w:bCs/>
                <w:sz w:val="26"/>
                <w:szCs w:val="26"/>
                <w:lang w:eastAsia="ru-RU"/>
              </w:rPr>
              <w:t xml:space="preserve"> годы</w:t>
            </w:r>
          </w:p>
        </w:tc>
      </w:tr>
      <w:tr w:rsidR="0063479D" w:rsidRPr="0063479D" w:rsidTr="00FD1EA0">
        <w:trPr>
          <w:trHeight w:val="315"/>
        </w:trPr>
        <w:tc>
          <w:tcPr>
            <w:tcW w:w="14913" w:type="dxa"/>
            <w:gridSpan w:val="8"/>
            <w:tcBorders>
              <w:top w:val="nil"/>
              <w:left w:val="nil"/>
              <w:bottom w:val="nil"/>
              <w:right w:val="nil"/>
            </w:tcBorders>
            <w:shd w:val="clear" w:color="auto" w:fill="auto"/>
            <w:noWrap/>
            <w:vAlign w:val="center"/>
            <w:hideMark/>
          </w:tcPr>
          <w:p w:rsidR="0063479D" w:rsidRPr="0063479D" w:rsidRDefault="0063479D"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(в разрезе источников формирования)</w:t>
            </w:r>
          </w:p>
        </w:tc>
      </w:tr>
      <w:tr w:rsidR="0063479D" w:rsidRPr="0063479D" w:rsidTr="00FD1EA0">
        <w:trPr>
          <w:trHeight w:val="315"/>
        </w:trPr>
        <w:tc>
          <w:tcPr>
            <w:tcW w:w="513" w:type="dxa"/>
            <w:tcBorders>
              <w:top w:val="nil"/>
              <w:left w:val="nil"/>
              <w:bottom w:val="nil"/>
              <w:right w:val="nil"/>
            </w:tcBorders>
            <w:shd w:val="clear" w:color="auto" w:fill="auto"/>
            <w:noWrap/>
            <w:hideMark/>
          </w:tcPr>
          <w:p w:rsidR="0063479D" w:rsidRPr="0063479D" w:rsidRDefault="0063479D" w:rsidP="0063479D">
            <w:pPr>
              <w:spacing w:after="0" w:line="240" w:lineRule="auto"/>
              <w:rPr>
                <w:rFonts w:ascii="Calibri" w:eastAsia="Times New Roman" w:hAnsi="Calibri" w:cs="Times New Roman"/>
                <w:color w:val="FF0000"/>
                <w:lang w:eastAsia="ru-RU"/>
              </w:rPr>
            </w:pPr>
          </w:p>
        </w:tc>
        <w:tc>
          <w:tcPr>
            <w:tcW w:w="9085" w:type="dxa"/>
            <w:gridSpan w:val="3"/>
            <w:tcBorders>
              <w:top w:val="nil"/>
              <w:left w:val="nil"/>
              <w:bottom w:val="nil"/>
              <w:right w:val="nil"/>
            </w:tcBorders>
            <w:shd w:val="clear" w:color="auto" w:fill="auto"/>
            <w:noWrap/>
            <w:hideMark/>
          </w:tcPr>
          <w:p w:rsidR="0063479D" w:rsidRPr="0063479D" w:rsidRDefault="0063479D" w:rsidP="0063479D">
            <w:pPr>
              <w:spacing w:after="0" w:line="240" w:lineRule="auto"/>
              <w:rPr>
                <w:rFonts w:ascii="Calibri" w:eastAsia="Times New Roman" w:hAnsi="Calibri" w:cs="Times New Roman"/>
                <w:color w:val="FF0000"/>
                <w:lang w:eastAsia="ru-RU"/>
              </w:rPr>
            </w:pPr>
          </w:p>
        </w:tc>
        <w:tc>
          <w:tcPr>
            <w:tcW w:w="5315" w:type="dxa"/>
            <w:gridSpan w:val="4"/>
            <w:tcBorders>
              <w:top w:val="nil"/>
              <w:left w:val="nil"/>
              <w:bottom w:val="single" w:sz="4" w:space="0" w:color="auto"/>
              <w:right w:val="nil"/>
            </w:tcBorders>
            <w:shd w:val="clear" w:color="auto" w:fill="auto"/>
            <w:noWrap/>
            <w:vAlign w:val="center"/>
            <w:hideMark/>
          </w:tcPr>
          <w:p w:rsidR="0063479D" w:rsidRPr="0063479D" w:rsidRDefault="0063479D" w:rsidP="0063479D">
            <w:pPr>
              <w:spacing w:after="0" w:line="240" w:lineRule="auto"/>
              <w:jc w:val="center"/>
              <w:rPr>
                <w:rFonts w:ascii="Times New Roman" w:eastAsia="Times New Roman" w:hAnsi="Times New Roman" w:cs="Times New Roman"/>
                <w:sz w:val="24"/>
                <w:szCs w:val="24"/>
                <w:lang w:eastAsia="ru-RU"/>
              </w:rPr>
            </w:pPr>
            <w:r w:rsidRPr="0063479D">
              <w:rPr>
                <w:rFonts w:ascii="Times New Roman" w:eastAsia="Times New Roman" w:hAnsi="Times New Roman" w:cs="Times New Roman"/>
                <w:sz w:val="24"/>
                <w:szCs w:val="24"/>
                <w:lang w:eastAsia="ru-RU"/>
              </w:rPr>
              <w:t xml:space="preserve">                                                                   (рублей)</w:t>
            </w:r>
          </w:p>
        </w:tc>
      </w:tr>
      <w:tr w:rsidR="0063479D" w:rsidRPr="0063479D" w:rsidTr="00FD1EA0">
        <w:trPr>
          <w:trHeight w:val="628"/>
        </w:trPr>
        <w:tc>
          <w:tcPr>
            <w:tcW w:w="5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3479D" w:rsidRPr="0063479D" w:rsidRDefault="0063479D"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 xml:space="preserve">№ </w:t>
            </w:r>
            <w:proofErr w:type="gramStart"/>
            <w:r w:rsidRPr="0063479D">
              <w:rPr>
                <w:rFonts w:ascii="Times New Roman" w:eastAsia="Times New Roman" w:hAnsi="Times New Roman" w:cs="Times New Roman"/>
                <w:lang w:eastAsia="ru-RU"/>
              </w:rPr>
              <w:t>п</w:t>
            </w:r>
            <w:proofErr w:type="gramEnd"/>
            <w:r w:rsidRPr="0063479D">
              <w:rPr>
                <w:rFonts w:ascii="Times New Roman" w:eastAsia="Times New Roman" w:hAnsi="Times New Roman" w:cs="Times New Roman"/>
                <w:lang w:eastAsia="ru-RU"/>
              </w:rPr>
              <w:t>/п</w:t>
            </w:r>
          </w:p>
        </w:tc>
        <w:tc>
          <w:tcPr>
            <w:tcW w:w="9085" w:type="dxa"/>
            <w:gridSpan w:val="3"/>
            <w:tcBorders>
              <w:top w:val="single" w:sz="4" w:space="0" w:color="auto"/>
              <w:left w:val="nil"/>
              <w:bottom w:val="single" w:sz="4" w:space="0" w:color="auto"/>
              <w:right w:val="single" w:sz="4" w:space="0" w:color="auto"/>
            </w:tcBorders>
            <w:shd w:val="clear" w:color="auto" w:fill="auto"/>
            <w:vAlign w:val="center"/>
            <w:hideMark/>
          </w:tcPr>
          <w:p w:rsidR="0063479D" w:rsidRPr="0063479D" w:rsidRDefault="0063479D"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Наименование</w:t>
            </w:r>
          </w:p>
        </w:tc>
        <w:tc>
          <w:tcPr>
            <w:tcW w:w="1931" w:type="dxa"/>
            <w:gridSpan w:val="2"/>
            <w:tcBorders>
              <w:top w:val="nil"/>
              <w:left w:val="nil"/>
              <w:bottom w:val="single" w:sz="4" w:space="0" w:color="auto"/>
              <w:right w:val="single" w:sz="4" w:space="0" w:color="auto"/>
            </w:tcBorders>
            <w:shd w:val="clear" w:color="auto" w:fill="auto"/>
            <w:vAlign w:val="center"/>
            <w:hideMark/>
          </w:tcPr>
          <w:p w:rsidR="0063479D" w:rsidRPr="0063479D" w:rsidRDefault="00E26733" w:rsidP="00D508E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Сумма на 202</w:t>
            </w:r>
            <w:r w:rsidR="00D508EF">
              <w:rPr>
                <w:rFonts w:ascii="Times New Roman" w:eastAsia="Times New Roman" w:hAnsi="Times New Roman" w:cs="Times New Roman"/>
                <w:lang w:eastAsia="ru-RU"/>
              </w:rPr>
              <w:t>4</w:t>
            </w:r>
            <w:r w:rsidR="0063479D" w:rsidRPr="0063479D">
              <w:rPr>
                <w:rFonts w:ascii="Times New Roman" w:eastAsia="Times New Roman" w:hAnsi="Times New Roman" w:cs="Times New Roman"/>
                <w:lang w:eastAsia="ru-RU"/>
              </w:rPr>
              <w:t xml:space="preserve"> год          </w:t>
            </w:r>
          </w:p>
        </w:tc>
        <w:tc>
          <w:tcPr>
            <w:tcW w:w="1692" w:type="dxa"/>
            <w:tcBorders>
              <w:top w:val="nil"/>
              <w:left w:val="nil"/>
              <w:bottom w:val="single" w:sz="4" w:space="0" w:color="auto"/>
              <w:right w:val="single" w:sz="4" w:space="0" w:color="auto"/>
            </w:tcBorders>
            <w:shd w:val="clear" w:color="auto" w:fill="auto"/>
            <w:vAlign w:val="center"/>
            <w:hideMark/>
          </w:tcPr>
          <w:p w:rsidR="0063479D" w:rsidRPr="0063479D" w:rsidRDefault="00E26733" w:rsidP="00D508E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Сумма на 202</w:t>
            </w:r>
            <w:r w:rsidR="00D508EF">
              <w:rPr>
                <w:rFonts w:ascii="Times New Roman" w:eastAsia="Times New Roman" w:hAnsi="Times New Roman" w:cs="Times New Roman"/>
                <w:lang w:eastAsia="ru-RU"/>
              </w:rPr>
              <w:t>5</w:t>
            </w:r>
            <w:r w:rsidR="0063479D" w:rsidRPr="0063479D">
              <w:rPr>
                <w:rFonts w:ascii="Times New Roman" w:eastAsia="Times New Roman" w:hAnsi="Times New Roman" w:cs="Times New Roman"/>
                <w:lang w:eastAsia="ru-RU"/>
              </w:rPr>
              <w:t xml:space="preserve"> год     </w:t>
            </w:r>
          </w:p>
        </w:tc>
        <w:tc>
          <w:tcPr>
            <w:tcW w:w="1692" w:type="dxa"/>
            <w:tcBorders>
              <w:top w:val="nil"/>
              <w:left w:val="nil"/>
              <w:bottom w:val="single" w:sz="4" w:space="0" w:color="auto"/>
              <w:right w:val="single" w:sz="4" w:space="0" w:color="auto"/>
            </w:tcBorders>
            <w:shd w:val="clear" w:color="auto" w:fill="auto"/>
            <w:vAlign w:val="center"/>
            <w:hideMark/>
          </w:tcPr>
          <w:p w:rsidR="0063479D" w:rsidRPr="0063479D" w:rsidRDefault="00E26733" w:rsidP="00D508E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Сумма на 202</w:t>
            </w:r>
            <w:r w:rsidR="00D508EF">
              <w:rPr>
                <w:rFonts w:ascii="Times New Roman" w:eastAsia="Times New Roman" w:hAnsi="Times New Roman" w:cs="Times New Roman"/>
                <w:lang w:eastAsia="ru-RU"/>
              </w:rPr>
              <w:t>6</w:t>
            </w:r>
            <w:r w:rsidR="0063479D" w:rsidRPr="0063479D">
              <w:rPr>
                <w:rFonts w:ascii="Times New Roman" w:eastAsia="Times New Roman" w:hAnsi="Times New Roman" w:cs="Times New Roman"/>
                <w:lang w:eastAsia="ru-RU"/>
              </w:rPr>
              <w:t xml:space="preserve"> год     </w:t>
            </w:r>
          </w:p>
        </w:tc>
      </w:tr>
      <w:tr w:rsidR="0063479D" w:rsidRPr="0063479D" w:rsidTr="00FD1EA0">
        <w:trPr>
          <w:trHeight w:val="30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63479D" w:rsidRPr="0063479D" w:rsidRDefault="0063479D"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1</w:t>
            </w:r>
          </w:p>
        </w:tc>
        <w:tc>
          <w:tcPr>
            <w:tcW w:w="9085" w:type="dxa"/>
            <w:gridSpan w:val="3"/>
            <w:tcBorders>
              <w:top w:val="nil"/>
              <w:left w:val="nil"/>
              <w:bottom w:val="single" w:sz="4" w:space="0" w:color="auto"/>
              <w:right w:val="single" w:sz="4" w:space="0" w:color="auto"/>
            </w:tcBorders>
            <w:shd w:val="clear" w:color="auto" w:fill="auto"/>
            <w:vAlign w:val="center"/>
            <w:hideMark/>
          </w:tcPr>
          <w:p w:rsidR="0063479D" w:rsidRPr="0063479D" w:rsidRDefault="0063479D"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2</w:t>
            </w:r>
          </w:p>
        </w:tc>
        <w:tc>
          <w:tcPr>
            <w:tcW w:w="1931" w:type="dxa"/>
            <w:gridSpan w:val="2"/>
            <w:tcBorders>
              <w:top w:val="nil"/>
              <w:left w:val="nil"/>
              <w:bottom w:val="single" w:sz="4" w:space="0" w:color="auto"/>
              <w:right w:val="single" w:sz="4" w:space="0" w:color="auto"/>
            </w:tcBorders>
            <w:shd w:val="clear" w:color="auto" w:fill="auto"/>
            <w:vAlign w:val="center"/>
            <w:hideMark/>
          </w:tcPr>
          <w:p w:rsidR="0063479D" w:rsidRPr="0063479D" w:rsidRDefault="0063479D"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3</w:t>
            </w:r>
          </w:p>
        </w:tc>
        <w:tc>
          <w:tcPr>
            <w:tcW w:w="1692" w:type="dxa"/>
            <w:tcBorders>
              <w:top w:val="nil"/>
              <w:left w:val="nil"/>
              <w:bottom w:val="single" w:sz="4" w:space="0" w:color="auto"/>
              <w:right w:val="single" w:sz="4" w:space="0" w:color="auto"/>
            </w:tcBorders>
            <w:shd w:val="clear" w:color="auto" w:fill="auto"/>
            <w:noWrap/>
            <w:vAlign w:val="center"/>
            <w:hideMark/>
          </w:tcPr>
          <w:p w:rsidR="0063479D" w:rsidRPr="0063479D" w:rsidRDefault="0063479D"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4</w:t>
            </w:r>
          </w:p>
        </w:tc>
        <w:tc>
          <w:tcPr>
            <w:tcW w:w="1692" w:type="dxa"/>
            <w:tcBorders>
              <w:top w:val="nil"/>
              <w:left w:val="nil"/>
              <w:bottom w:val="single" w:sz="4" w:space="0" w:color="auto"/>
              <w:right w:val="single" w:sz="4" w:space="0" w:color="auto"/>
            </w:tcBorders>
            <w:shd w:val="clear" w:color="auto" w:fill="auto"/>
            <w:noWrap/>
            <w:vAlign w:val="center"/>
            <w:hideMark/>
          </w:tcPr>
          <w:p w:rsidR="0063479D" w:rsidRPr="0063479D" w:rsidRDefault="0063479D"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5</w:t>
            </w:r>
          </w:p>
        </w:tc>
      </w:tr>
      <w:tr w:rsidR="000474B4" w:rsidRPr="000474B4" w:rsidTr="00FD1EA0">
        <w:trPr>
          <w:trHeight w:val="360"/>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63479D" w:rsidRPr="0063479D" w:rsidRDefault="0063479D"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 </w:t>
            </w:r>
          </w:p>
        </w:tc>
        <w:tc>
          <w:tcPr>
            <w:tcW w:w="9085" w:type="dxa"/>
            <w:gridSpan w:val="3"/>
            <w:tcBorders>
              <w:top w:val="nil"/>
              <w:left w:val="nil"/>
              <w:bottom w:val="single" w:sz="4" w:space="0" w:color="auto"/>
              <w:right w:val="single" w:sz="4" w:space="0" w:color="auto"/>
            </w:tcBorders>
            <w:shd w:val="clear" w:color="auto" w:fill="auto"/>
            <w:noWrap/>
            <w:vAlign w:val="center"/>
            <w:hideMark/>
          </w:tcPr>
          <w:p w:rsidR="0063479D" w:rsidRPr="0063479D" w:rsidRDefault="0063479D" w:rsidP="0063479D">
            <w:pPr>
              <w:spacing w:after="0" w:line="240" w:lineRule="auto"/>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 xml:space="preserve">Дорожный фонд - всего:                                              </w:t>
            </w:r>
          </w:p>
        </w:tc>
        <w:tc>
          <w:tcPr>
            <w:tcW w:w="1931" w:type="dxa"/>
            <w:gridSpan w:val="2"/>
            <w:tcBorders>
              <w:top w:val="nil"/>
              <w:left w:val="nil"/>
              <w:bottom w:val="single" w:sz="4" w:space="0" w:color="auto"/>
              <w:right w:val="single" w:sz="4" w:space="0" w:color="auto"/>
            </w:tcBorders>
            <w:shd w:val="clear" w:color="auto" w:fill="auto"/>
          </w:tcPr>
          <w:p w:rsidR="0063479D" w:rsidRPr="00291DD1" w:rsidRDefault="000474B4" w:rsidP="0063479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108 603 747,15</w:t>
            </w:r>
          </w:p>
        </w:tc>
        <w:tc>
          <w:tcPr>
            <w:tcW w:w="1692" w:type="dxa"/>
            <w:tcBorders>
              <w:top w:val="nil"/>
              <w:left w:val="nil"/>
              <w:bottom w:val="single" w:sz="4" w:space="0" w:color="auto"/>
              <w:right w:val="single" w:sz="4" w:space="0" w:color="auto"/>
            </w:tcBorders>
            <w:shd w:val="clear" w:color="auto" w:fill="auto"/>
          </w:tcPr>
          <w:p w:rsidR="0063479D" w:rsidRPr="0015582C" w:rsidRDefault="00332124" w:rsidP="0063479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50 00</w:t>
            </w:r>
            <w:r w:rsidR="000474B4">
              <w:rPr>
                <w:rFonts w:ascii="Times New Roman" w:eastAsia="Times New Roman" w:hAnsi="Times New Roman" w:cs="Times New Roman"/>
                <w:sz w:val="24"/>
                <w:szCs w:val="24"/>
                <w:lang w:eastAsia="ru-RU"/>
              </w:rPr>
              <w:t>0</w:t>
            </w:r>
            <w:r>
              <w:rPr>
                <w:rFonts w:ascii="Times New Roman" w:eastAsia="Times New Roman" w:hAnsi="Times New Roman" w:cs="Times New Roman"/>
                <w:sz w:val="24"/>
                <w:szCs w:val="24"/>
                <w:lang w:eastAsia="ru-RU"/>
              </w:rPr>
              <w:t xml:space="preserve"> 000</w:t>
            </w:r>
            <w:r w:rsidR="000474B4">
              <w:rPr>
                <w:rFonts w:ascii="Times New Roman" w:eastAsia="Times New Roman" w:hAnsi="Times New Roman" w:cs="Times New Roman"/>
                <w:sz w:val="24"/>
                <w:szCs w:val="24"/>
                <w:lang w:eastAsia="ru-RU"/>
              </w:rPr>
              <w:t>,00</w:t>
            </w:r>
          </w:p>
        </w:tc>
        <w:tc>
          <w:tcPr>
            <w:tcW w:w="1692" w:type="dxa"/>
            <w:tcBorders>
              <w:top w:val="nil"/>
              <w:left w:val="nil"/>
              <w:bottom w:val="single" w:sz="4" w:space="0" w:color="auto"/>
              <w:right w:val="single" w:sz="4" w:space="0" w:color="auto"/>
            </w:tcBorders>
            <w:shd w:val="clear" w:color="auto" w:fill="auto"/>
          </w:tcPr>
          <w:p w:rsidR="0063479D" w:rsidRPr="000474B4" w:rsidRDefault="00332124" w:rsidP="0063479D">
            <w:pPr>
              <w:spacing w:after="0" w:line="240" w:lineRule="auto"/>
              <w:jc w:val="right"/>
              <w:rPr>
                <w:rFonts w:ascii="Times New Roman" w:eastAsia="Times New Roman" w:hAnsi="Times New Roman" w:cs="Times New Roman"/>
                <w:sz w:val="24"/>
                <w:szCs w:val="24"/>
                <w:lang w:eastAsia="ru-RU"/>
              </w:rPr>
            </w:pPr>
            <w:r w:rsidRPr="00332124">
              <w:rPr>
                <w:rFonts w:ascii="Times New Roman" w:eastAsia="Times New Roman" w:hAnsi="Times New Roman" w:cs="Times New Roman"/>
                <w:sz w:val="24"/>
                <w:szCs w:val="24"/>
                <w:lang w:eastAsia="ru-RU"/>
              </w:rPr>
              <w:t>50 000 000,00</w:t>
            </w:r>
          </w:p>
        </w:tc>
      </w:tr>
      <w:tr w:rsidR="0063479D" w:rsidRPr="0063479D" w:rsidTr="00FD1EA0">
        <w:trPr>
          <w:trHeight w:val="315"/>
        </w:trPr>
        <w:tc>
          <w:tcPr>
            <w:tcW w:w="513" w:type="dxa"/>
            <w:tcBorders>
              <w:top w:val="nil"/>
              <w:left w:val="single" w:sz="4" w:space="0" w:color="auto"/>
              <w:bottom w:val="single" w:sz="4" w:space="0" w:color="auto"/>
              <w:right w:val="single" w:sz="4" w:space="0" w:color="auto"/>
            </w:tcBorders>
            <w:shd w:val="clear" w:color="auto" w:fill="auto"/>
            <w:vAlign w:val="center"/>
            <w:hideMark/>
          </w:tcPr>
          <w:p w:rsidR="0063479D" w:rsidRPr="0063479D" w:rsidRDefault="0063479D" w:rsidP="0063479D">
            <w:pPr>
              <w:spacing w:after="0" w:line="240" w:lineRule="auto"/>
              <w:jc w:val="center"/>
              <w:rPr>
                <w:rFonts w:ascii="Times New Roman" w:eastAsia="Times New Roman" w:hAnsi="Times New Roman" w:cs="Times New Roman"/>
                <w:color w:val="FF0000"/>
                <w:lang w:eastAsia="ru-RU"/>
              </w:rPr>
            </w:pPr>
            <w:r w:rsidRPr="0063479D">
              <w:rPr>
                <w:rFonts w:ascii="Times New Roman" w:eastAsia="Times New Roman" w:hAnsi="Times New Roman" w:cs="Times New Roman"/>
                <w:color w:val="FF0000"/>
                <w:lang w:eastAsia="ru-RU"/>
              </w:rPr>
              <w:t> </w:t>
            </w:r>
          </w:p>
        </w:tc>
        <w:tc>
          <w:tcPr>
            <w:tcW w:w="9085" w:type="dxa"/>
            <w:gridSpan w:val="3"/>
            <w:tcBorders>
              <w:top w:val="nil"/>
              <w:left w:val="nil"/>
              <w:bottom w:val="single" w:sz="4" w:space="0" w:color="auto"/>
              <w:right w:val="single" w:sz="4" w:space="0" w:color="auto"/>
            </w:tcBorders>
            <w:shd w:val="clear" w:color="auto" w:fill="auto"/>
            <w:noWrap/>
            <w:vAlign w:val="center"/>
            <w:hideMark/>
          </w:tcPr>
          <w:p w:rsidR="0063479D" w:rsidRPr="0063479D" w:rsidRDefault="0063479D" w:rsidP="0063479D">
            <w:pPr>
              <w:spacing w:after="0" w:line="240" w:lineRule="auto"/>
              <w:jc w:val="both"/>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 xml:space="preserve">в том числе:                                                  </w:t>
            </w:r>
          </w:p>
        </w:tc>
        <w:tc>
          <w:tcPr>
            <w:tcW w:w="1931" w:type="dxa"/>
            <w:gridSpan w:val="2"/>
            <w:tcBorders>
              <w:top w:val="nil"/>
              <w:left w:val="nil"/>
              <w:bottom w:val="single" w:sz="4" w:space="0" w:color="auto"/>
              <w:right w:val="single" w:sz="4" w:space="0" w:color="auto"/>
            </w:tcBorders>
            <w:shd w:val="clear" w:color="auto" w:fill="auto"/>
            <w:hideMark/>
          </w:tcPr>
          <w:p w:rsidR="0063479D" w:rsidRPr="00EB2085" w:rsidRDefault="0063479D" w:rsidP="0063479D">
            <w:pPr>
              <w:spacing w:after="0" w:line="240" w:lineRule="auto"/>
              <w:jc w:val="right"/>
              <w:rPr>
                <w:rFonts w:ascii="Times New Roman" w:eastAsia="Times New Roman" w:hAnsi="Times New Roman" w:cs="Times New Roman"/>
                <w:color w:val="FF0000"/>
                <w:sz w:val="24"/>
                <w:szCs w:val="24"/>
                <w:lang w:eastAsia="ru-RU"/>
              </w:rPr>
            </w:pPr>
            <w:r w:rsidRPr="00EB2085">
              <w:rPr>
                <w:rFonts w:ascii="Times New Roman" w:eastAsia="Times New Roman" w:hAnsi="Times New Roman" w:cs="Times New Roman"/>
                <w:color w:val="FF0000"/>
                <w:sz w:val="24"/>
                <w:szCs w:val="24"/>
                <w:lang w:eastAsia="ru-RU"/>
              </w:rPr>
              <w:t> </w:t>
            </w:r>
          </w:p>
        </w:tc>
        <w:tc>
          <w:tcPr>
            <w:tcW w:w="1692" w:type="dxa"/>
            <w:tcBorders>
              <w:top w:val="nil"/>
              <w:left w:val="nil"/>
              <w:bottom w:val="single" w:sz="4" w:space="0" w:color="auto"/>
              <w:right w:val="single" w:sz="4" w:space="0" w:color="auto"/>
            </w:tcBorders>
            <w:shd w:val="clear" w:color="auto" w:fill="auto"/>
            <w:noWrap/>
            <w:hideMark/>
          </w:tcPr>
          <w:p w:rsidR="0063479D" w:rsidRPr="0015582C" w:rsidRDefault="0063479D" w:rsidP="0063479D">
            <w:pPr>
              <w:spacing w:after="0" w:line="240" w:lineRule="auto"/>
              <w:rPr>
                <w:rFonts w:ascii="Times New Roman" w:eastAsia="Times New Roman" w:hAnsi="Times New Roman" w:cs="Times New Roman"/>
                <w:sz w:val="24"/>
                <w:szCs w:val="24"/>
                <w:lang w:eastAsia="ru-RU"/>
              </w:rPr>
            </w:pPr>
            <w:r w:rsidRPr="0015582C">
              <w:rPr>
                <w:rFonts w:ascii="Times New Roman" w:eastAsia="Times New Roman" w:hAnsi="Times New Roman" w:cs="Times New Roman"/>
                <w:sz w:val="24"/>
                <w:szCs w:val="24"/>
                <w:lang w:eastAsia="ru-RU"/>
              </w:rPr>
              <w:t> </w:t>
            </w:r>
          </w:p>
        </w:tc>
        <w:tc>
          <w:tcPr>
            <w:tcW w:w="1692" w:type="dxa"/>
            <w:tcBorders>
              <w:top w:val="nil"/>
              <w:left w:val="nil"/>
              <w:bottom w:val="single" w:sz="4" w:space="0" w:color="auto"/>
              <w:right w:val="single" w:sz="4" w:space="0" w:color="auto"/>
            </w:tcBorders>
            <w:shd w:val="clear" w:color="auto" w:fill="auto"/>
            <w:noWrap/>
            <w:hideMark/>
          </w:tcPr>
          <w:p w:rsidR="0063479D" w:rsidRPr="00EB2085" w:rsidRDefault="0063479D" w:rsidP="0063479D">
            <w:pPr>
              <w:spacing w:after="0" w:line="240" w:lineRule="auto"/>
              <w:rPr>
                <w:rFonts w:ascii="Times New Roman" w:eastAsia="Times New Roman" w:hAnsi="Times New Roman" w:cs="Times New Roman"/>
                <w:color w:val="FF0000"/>
                <w:sz w:val="24"/>
                <w:szCs w:val="24"/>
                <w:lang w:eastAsia="ru-RU"/>
              </w:rPr>
            </w:pPr>
            <w:r w:rsidRPr="00EB2085">
              <w:rPr>
                <w:rFonts w:ascii="Times New Roman" w:eastAsia="Times New Roman" w:hAnsi="Times New Roman" w:cs="Times New Roman"/>
                <w:color w:val="FF0000"/>
                <w:sz w:val="24"/>
                <w:szCs w:val="24"/>
                <w:lang w:eastAsia="ru-RU"/>
              </w:rPr>
              <w:t> </w:t>
            </w:r>
          </w:p>
        </w:tc>
      </w:tr>
      <w:tr w:rsidR="0063479D" w:rsidRPr="0063479D" w:rsidTr="00FD1EA0">
        <w:trPr>
          <w:trHeight w:val="269"/>
        </w:trPr>
        <w:tc>
          <w:tcPr>
            <w:tcW w:w="513" w:type="dxa"/>
            <w:tcBorders>
              <w:top w:val="nil"/>
              <w:left w:val="single" w:sz="4" w:space="0" w:color="auto"/>
              <w:bottom w:val="single" w:sz="4" w:space="0" w:color="auto"/>
              <w:right w:val="single" w:sz="4" w:space="0" w:color="auto"/>
            </w:tcBorders>
            <w:shd w:val="clear" w:color="auto" w:fill="auto"/>
            <w:noWrap/>
            <w:hideMark/>
          </w:tcPr>
          <w:p w:rsidR="0063479D" w:rsidRPr="0063479D" w:rsidRDefault="0063479D"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1</w:t>
            </w:r>
          </w:p>
        </w:tc>
        <w:tc>
          <w:tcPr>
            <w:tcW w:w="9085" w:type="dxa"/>
            <w:gridSpan w:val="3"/>
            <w:tcBorders>
              <w:top w:val="nil"/>
              <w:left w:val="nil"/>
              <w:bottom w:val="single" w:sz="4" w:space="0" w:color="auto"/>
              <w:right w:val="single" w:sz="4" w:space="0" w:color="auto"/>
            </w:tcBorders>
            <w:shd w:val="clear" w:color="auto" w:fill="auto"/>
            <w:hideMark/>
          </w:tcPr>
          <w:p w:rsidR="0063479D" w:rsidRPr="0063479D" w:rsidRDefault="0063479D" w:rsidP="0063479D">
            <w:pPr>
              <w:spacing w:after="0" w:line="240" w:lineRule="auto"/>
              <w:jc w:val="both"/>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Неиспользованный остаток бюджетных ассигнован</w:t>
            </w:r>
            <w:r w:rsidR="00D35BFF">
              <w:rPr>
                <w:rFonts w:ascii="Times New Roman" w:eastAsia="Times New Roman" w:hAnsi="Times New Roman" w:cs="Times New Roman"/>
                <w:lang w:eastAsia="ru-RU"/>
              </w:rPr>
              <w:t>ий дорожного фонда на 01.01.2023</w:t>
            </w:r>
            <w:r w:rsidRPr="0063479D">
              <w:rPr>
                <w:rFonts w:ascii="Times New Roman" w:eastAsia="Times New Roman" w:hAnsi="Times New Roman" w:cs="Times New Roman"/>
                <w:lang w:eastAsia="ru-RU"/>
              </w:rPr>
              <w:t>г.</w:t>
            </w:r>
          </w:p>
        </w:tc>
        <w:tc>
          <w:tcPr>
            <w:tcW w:w="1931" w:type="dxa"/>
            <w:gridSpan w:val="2"/>
            <w:tcBorders>
              <w:top w:val="nil"/>
              <w:left w:val="nil"/>
              <w:bottom w:val="single" w:sz="4" w:space="0" w:color="auto"/>
              <w:right w:val="single" w:sz="4" w:space="0" w:color="auto"/>
            </w:tcBorders>
            <w:shd w:val="clear" w:color="auto" w:fill="auto"/>
            <w:hideMark/>
          </w:tcPr>
          <w:p w:rsidR="0063479D" w:rsidRPr="00EB2085" w:rsidRDefault="0063479D" w:rsidP="0063479D">
            <w:pPr>
              <w:spacing w:after="0" w:line="240" w:lineRule="auto"/>
              <w:jc w:val="right"/>
              <w:rPr>
                <w:rFonts w:ascii="Times New Roman" w:eastAsia="Times New Roman" w:hAnsi="Times New Roman" w:cs="Times New Roman"/>
                <w:sz w:val="24"/>
                <w:szCs w:val="24"/>
                <w:lang w:eastAsia="ru-RU"/>
              </w:rPr>
            </w:pPr>
            <w:r w:rsidRPr="00EB2085">
              <w:rPr>
                <w:rFonts w:ascii="Times New Roman" w:eastAsia="Times New Roman" w:hAnsi="Times New Roman" w:cs="Times New Roman"/>
                <w:sz w:val="24"/>
                <w:szCs w:val="24"/>
                <w:lang w:eastAsia="ru-RU"/>
              </w:rPr>
              <w:t>0,00</w:t>
            </w:r>
          </w:p>
        </w:tc>
        <w:tc>
          <w:tcPr>
            <w:tcW w:w="1692" w:type="dxa"/>
            <w:tcBorders>
              <w:top w:val="nil"/>
              <w:left w:val="nil"/>
              <w:bottom w:val="single" w:sz="4" w:space="0" w:color="auto"/>
              <w:right w:val="single" w:sz="4" w:space="0" w:color="auto"/>
            </w:tcBorders>
            <w:shd w:val="clear" w:color="auto" w:fill="auto"/>
            <w:noWrap/>
            <w:hideMark/>
          </w:tcPr>
          <w:p w:rsidR="0063479D" w:rsidRPr="0015582C" w:rsidRDefault="0063479D" w:rsidP="0063479D">
            <w:pPr>
              <w:spacing w:after="0" w:line="240" w:lineRule="auto"/>
              <w:jc w:val="right"/>
              <w:rPr>
                <w:rFonts w:ascii="Times New Roman" w:eastAsia="Times New Roman" w:hAnsi="Times New Roman" w:cs="Times New Roman"/>
                <w:sz w:val="24"/>
                <w:szCs w:val="24"/>
                <w:lang w:eastAsia="ru-RU"/>
              </w:rPr>
            </w:pPr>
            <w:r w:rsidRPr="0015582C">
              <w:rPr>
                <w:rFonts w:ascii="Times New Roman" w:eastAsia="Times New Roman" w:hAnsi="Times New Roman" w:cs="Times New Roman"/>
                <w:sz w:val="24"/>
                <w:szCs w:val="24"/>
                <w:lang w:eastAsia="ru-RU"/>
              </w:rPr>
              <w:t>0,00</w:t>
            </w:r>
          </w:p>
        </w:tc>
        <w:tc>
          <w:tcPr>
            <w:tcW w:w="1692" w:type="dxa"/>
            <w:tcBorders>
              <w:top w:val="nil"/>
              <w:left w:val="nil"/>
              <w:bottom w:val="single" w:sz="4" w:space="0" w:color="auto"/>
              <w:right w:val="single" w:sz="4" w:space="0" w:color="auto"/>
            </w:tcBorders>
            <w:shd w:val="clear" w:color="auto" w:fill="auto"/>
            <w:noWrap/>
            <w:hideMark/>
          </w:tcPr>
          <w:p w:rsidR="0063479D" w:rsidRPr="00EB2085" w:rsidRDefault="0063479D" w:rsidP="0063479D">
            <w:pPr>
              <w:spacing w:after="0" w:line="240" w:lineRule="auto"/>
              <w:jc w:val="right"/>
              <w:rPr>
                <w:rFonts w:ascii="Times New Roman" w:eastAsia="Times New Roman" w:hAnsi="Times New Roman" w:cs="Times New Roman"/>
                <w:sz w:val="24"/>
                <w:szCs w:val="24"/>
                <w:lang w:eastAsia="ru-RU"/>
              </w:rPr>
            </w:pPr>
            <w:r w:rsidRPr="00EB2085">
              <w:rPr>
                <w:rFonts w:ascii="Times New Roman" w:eastAsia="Times New Roman" w:hAnsi="Times New Roman" w:cs="Times New Roman"/>
                <w:sz w:val="24"/>
                <w:szCs w:val="24"/>
                <w:lang w:eastAsia="ru-RU"/>
              </w:rPr>
              <w:t>0,00</w:t>
            </w:r>
          </w:p>
        </w:tc>
      </w:tr>
      <w:tr w:rsidR="00332124" w:rsidRPr="0063479D" w:rsidTr="00FD1EA0">
        <w:trPr>
          <w:trHeight w:val="273"/>
        </w:trPr>
        <w:tc>
          <w:tcPr>
            <w:tcW w:w="513" w:type="dxa"/>
            <w:tcBorders>
              <w:top w:val="nil"/>
              <w:left w:val="single" w:sz="4" w:space="0" w:color="auto"/>
              <w:bottom w:val="single" w:sz="4" w:space="0" w:color="auto"/>
              <w:right w:val="single" w:sz="4" w:space="0" w:color="auto"/>
            </w:tcBorders>
            <w:shd w:val="clear" w:color="auto" w:fill="auto"/>
            <w:noWrap/>
            <w:hideMark/>
          </w:tcPr>
          <w:p w:rsidR="00332124" w:rsidRPr="0063479D" w:rsidRDefault="00332124"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2</w:t>
            </w:r>
          </w:p>
        </w:tc>
        <w:tc>
          <w:tcPr>
            <w:tcW w:w="9085" w:type="dxa"/>
            <w:gridSpan w:val="3"/>
            <w:tcBorders>
              <w:top w:val="nil"/>
              <w:left w:val="nil"/>
              <w:bottom w:val="single" w:sz="4" w:space="0" w:color="auto"/>
              <w:right w:val="single" w:sz="4" w:space="0" w:color="auto"/>
            </w:tcBorders>
            <w:shd w:val="clear" w:color="000000" w:fill="FFFFFF"/>
            <w:hideMark/>
          </w:tcPr>
          <w:p w:rsidR="00332124" w:rsidRPr="0063479D" w:rsidRDefault="00332124" w:rsidP="0063479D">
            <w:pPr>
              <w:spacing w:after="0" w:line="240" w:lineRule="auto"/>
              <w:jc w:val="both"/>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 xml:space="preserve">Средства бюджета в размере прогнозируемых поступлений  </w:t>
            </w:r>
            <w:proofErr w:type="gramStart"/>
            <w:r w:rsidRPr="0063479D">
              <w:rPr>
                <w:rFonts w:ascii="Times New Roman" w:eastAsia="Times New Roman" w:hAnsi="Times New Roman" w:cs="Times New Roman"/>
                <w:lang w:eastAsia="ru-RU"/>
              </w:rPr>
              <w:t>от</w:t>
            </w:r>
            <w:proofErr w:type="gramEnd"/>
            <w:r w:rsidRPr="0063479D">
              <w:rPr>
                <w:rFonts w:ascii="Times New Roman" w:eastAsia="Times New Roman" w:hAnsi="Times New Roman" w:cs="Times New Roman"/>
                <w:lang w:eastAsia="ru-RU"/>
              </w:rPr>
              <w:t xml:space="preserve">:  </w:t>
            </w:r>
          </w:p>
        </w:tc>
        <w:tc>
          <w:tcPr>
            <w:tcW w:w="1931" w:type="dxa"/>
            <w:gridSpan w:val="2"/>
            <w:tcBorders>
              <w:top w:val="nil"/>
              <w:left w:val="nil"/>
              <w:bottom w:val="single" w:sz="4" w:space="0" w:color="auto"/>
              <w:right w:val="single" w:sz="4" w:space="0" w:color="auto"/>
            </w:tcBorders>
            <w:shd w:val="clear" w:color="auto" w:fill="auto"/>
          </w:tcPr>
          <w:p w:rsidR="00332124" w:rsidRPr="00291DD1" w:rsidRDefault="00332124" w:rsidP="000474B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108 603 747,15</w:t>
            </w:r>
          </w:p>
        </w:tc>
        <w:tc>
          <w:tcPr>
            <w:tcW w:w="1692" w:type="dxa"/>
            <w:tcBorders>
              <w:top w:val="nil"/>
              <w:left w:val="nil"/>
              <w:bottom w:val="single" w:sz="4" w:space="0" w:color="auto"/>
              <w:right w:val="single" w:sz="4" w:space="0" w:color="auto"/>
            </w:tcBorders>
            <w:shd w:val="clear" w:color="auto" w:fill="auto"/>
          </w:tcPr>
          <w:p w:rsidR="00332124" w:rsidRPr="0015582C" w:rsidRDefault="00332124" w:rsidP="00787345">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50 000 000,00</w:t>
            </w:r>
          </w:p>
        </w:tc>
        <w:tc>
          <w:tcPr>
            <w:tcW w:w="1692" w:type="dxa"/>
            <w:tcBorders>
              <w:top w:val="nil"/>
              <w:left w:val="nil"/>
              <w:bottom w:val="single" w:sz="4" w:space="0" w:color="auto"/>
              <w:right w:val="single" w:sz="4" w:space="0" w:color="auto"/>
            </w:tcBorders>
            <w:shd w:val="clear" w:color="auto" w:fill="auto"/>
          </w:tcPr>
          <w:p w:rsidR="00332124" w:rsidRPr="000474B4" w:rsidRDefault="00332124" w:rsidP="00787345">
            <w:pPr>
              <w:spacing w:after="0" w:line="240" w:lineRule="auto"/>
              <w:jc w:val="right"/>
              <w:rPr>
                <w:rFonts w:ascii="Times New Roman" w:eastAsia="Times New Roman" w:hAnsi="Times New Roman" w:cs="Times New Roman"/>
                <w:sz w:val="24"/>
                <w:szCs w:val="24"/>
                <w:lang w:eastAsia="ru-RU"/>
              </w:rPr>
            </w:pPr>
            <w:r w:rsidRPr="00332124">
              <w:rPr>
                <w:rFonts w:ascii="Times New Roman" w:eastAsia="Times New Roman" w:hAnsi="Times New Roman" w:cs="Times New Roman"/>
                <w:sz w:val="24"/>
                <w:szCs w:val="24"/>
                <w:lang w:eastAsia="ru-RU"/>
              </w:rPr>
              <w:t>50 000 000,00</w:t>
            </w:r>
          </w:p>
        </w:tc>
      </w:tr>
      <w:tr w:rsidR="00332124" w:rsidRPr="0063479D" w:rsidTr="00FD1EA0">
        <w:trPr>
          <w:trHeight w:val="816"/>
        </w:trPr>
        <w:tc>
          <w:tcPr>
            <w:tcW w:w="513" w:type="dxa"/>
            <w:tcBorders>
              <w:top w:val="nil"/>
              <w:left w:val="single" w:sz="4" w:space="0" w:color="auto"/>
              <w:bottom w:val="single" w:sz="4" w:space="0" w:color="auto"/>
              <w:right w:val="single" w:sz="4" w:space="0" w:color="auto"/>
            </w:tcBorders>
            <w:shd w:val="clear" w:color="auto" w:fill="auto"/>
            <w:noWrap/>
            <w:hideMark/>
          </w:tcPr>
          <w:p w:rsidR="00332124" w:rsidRPr="0063479D" w:rsidRDefault="00332124"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2.1</w:t>
            </w:r>
          </w:p>
        </w:tc>
        <w:tc>
          <w:tcPr>
            <w:tcW w:w="9085" w:type="dxa"/>
            <w:gridSpan w:val="3"/>
            <w:tcBorders>
              <w:top w:val="nil"/>
              <w:left w:val="nil"/>
              <w:bottom w:val="single" w:sz="4" w:space="0" w:color="auto"/>
              <w:right w:val="single" w:sz="4" w:space="0" w:color="auto"/>
            </w:tcBorders>
            <w:shd w:val="clear" w:color="auto" w:fill="auto"/>
            <w:hideMark/>
          </w:tcPr>
          <w:p w:rsidR="00332124" w:rsidRPr="0063479D" w:rsidRDefault="00332124" w:rsidP="0063479D">
            <w:pPr>
              <w:spacing w:after="0" w:line="240" w:lineRule="auto"/>
              <w:jc w:val="both"/>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 xml:space="preserve">     акцизов на автомобильный бензин, прямогонный бензин, дизельное топливо, моторные масла для дизельных и (или) карбюраторных (</w:t>
            </w:r>
            <w:proofErr w:type="spellStart"/>
            <w:r w:rsidRPr="0063479D">
              <w:rPr>
                <w:rFonts w:ascii="Times New Roman" w:eastAsia="Times New Roman" w:hAnsi="Times New Roman" w:cs="Times New Roman"/>
                <w:lang w:eastAsia="ru-RU"/>
              </w:rPr>
              <w:t>инжекторных</w:t>
            </w:r>
            <w:proofErr w:type="spellEnd"/>
            <w:r w:rsidRPr="0063479D">
              <w:rPr>
                <w:rFonts w:ascii="Times New Roman" w:eastAsia="Times New Roman" w:hAnsi="Times New Roman" w:cs="Times New Roman"/>
                <w:lang w:eastAsia="ru-RU"/>
              </w:rPr>
              <w:t>) двигателей, производимые на территории Российской Федерации, подлежащих зачислению в местный бюджет</w:t>
            </w:r>
          </w:p>
        </w:tc>
        <w:tc>
          <w:tcPr>
            <w:tcW w:w="1931" w:type="dxa"/>
            <w:gridSpan w:val="2"/>
            <w:tcBorders>
              <w:top w:val="nil"/>
              <w:left w:val="nil"/>
              <w:bottom w:val="single" w:sz="4" w:space="0" w:color="auto"/>
              <w:right w:val="single" w:sz="4" w:space="0" w:color="auto"/>
            </w:tcBorders>
            <w:shd w:val="clear" w:color="auto" w:fill="auto"/>
          </w:tcPr>
          <w:p w:rsidR="00332124" w:rsidRPr="00EB2085" w:rsidRDefault="00332124" w:rsidP="0063479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41 265 000,00</w:t>
            </w:r>
          </w:p>
        </w:tc>
        <w:tc>
          <w:tcPr>
            <w:tcW w:w="1692" w:type="dxa"/>
            <w:tcBorders>
              <w:top w:val="nil"/>
              <w:left w:val="nil"/>
              <w:bottom w:val="single" w:sz="4" w:space="0" w:color="auto"/>
              <w:right w:val="single" w:sz="4" w:space="0" w:color="auto"/>
            </w:tcBorders>
            <w:shd w:val="clear" w:color="auto" w:fill="auto"/>
            <w:noWrap/>
          </w:tcPr>
          <w:p w:rsidR="00332124" w:rsidRPr="0015582C" w:rsidRDefault="00336D72" w:rsidP="000474B4">
            <w:pPr>
              <w:spacing w:after="0" w:line="240" w:lineRule="auto"/>
              <w:jc w:val="right"/>
              <w:rPr>
                <w:rFonts w:ascii="Times New Roman" w:eastAsia="Times New Roman" w:hAnsi="Times New Roman" w:cs="Times New Roman"/>
                <w:sz w:val="24"/>
                <w:szCs w:val="24"/>
                <w:lang w:eastAsia="ru-RU"/>
              </w:rPr>
            </w:pPr>
            <w:r w:rsidRPr="00336D72">
              <w:rPr>
                <w:rFonts w:ascii="Times New Roman" w:eastAsia="Times New Roman" w:hAnsi="Times New Roman" w:cs="Times New Roman"/>
                <w:sz w:val="24"/>
                <w:szCs w:val="24"/>
                <w:lang w:eastAsia="ru-RU"/>
              </w:rPr>
              <w:t>41 265 000,00</w:t>
            </w:r>
          </w:p>
        </w:tc>
        <w:tc>
          <w:tcPr>
            <w:tcW w:w="1692" w:type="dxa"/>
            <w:tcBorders>
              <w:top w:val="nil"/>
              <w:left w:val="nil"/>
              <w:bottom w:val="single" w:sz="4" w:space="0" w:color="auto"/>
              <w:right w:val="single" w:sz="4" w:space="0" w:color="auto"/>
            </w:tcBorders>
            <w:shd w:val="clear" w:color="auto" w:fill="auto"/>
            <w:noWrap/>
          </w:tcPr>
          <w:p w:rsidR="00332124" w:rsidRPr="000474B4" w:rsidRDefault="00336D72" w:rsidP="000474B4">
            <w:pPr>
              <w:spacing w:after="0" w:line="240" w:lineRule="auto"/>
              <w:jc w:val="right"/>
              <w:rPr>
                <w:rFonts w:ascii="Times New Roman" w:eastAsia="Times New Roman" w:hAnsi="Times New Roman" w:cs="Times New Roman"/>
                <w:sz w:val="24"/>
                <w:szCs w:val="24"/>
                <w:lang w:eastAsia="ru-RU"/>
              </w:rPr>
            </w:pPr>
            <w:r w:rsidRPr="00336D72">
              <w:rPr>
                <w:rFonts w:ascii="Times New Roman" w:eastAsia="Times New Roman" w:hAnsi="Times New Roman" w:cs="Times New Roman"/>
                <w:sz w:val="24"/>
                <w:szCs w:val="24"/>
                <w:lang w:eastAsia="ru-RU"/>
              </w:rPr>
              <w:t>41 265 000,00</w:t>
            </w:r>
          </w:p>
        </w:tc>
      </w:tr>
      <w:tr w:rsidR="00332124" w:rsidRPr="0063479D" w:rsidTr="00FD1EA0">
        <w:trPr>
          <w:trHeight w:val="842"/>
        </w:trPr>
        <w:tc>
          <w:tcPr>
            <w:tcW w:w="513" w:type="dxa"/>
            <w:tcBorders>
              <w:top w:val="nil"/>
              <w:left w:val="single" w:sz="4" w:space="0" w:color="auto"/>
              <w:bottom w:val="single" w:sz="4" w:space="0" w:color="auto"/>
              <w:right w:val="single" w:sz="4" w:space="0" w:color="auto"/>
            </w:tcBorders>
            <w:shd w:val="clear" w:color="auto" w:fill="auto"/>
            <w:noWrap/>
            <w:hideMark/>
          </w:tcPr>
          <w:p w:rsidR="00332124" w:rsidRPr="0063479D" w:rsidRDefault="00332124"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2.2</w:t>
            </w:r>
          </w:p>
        </w:tc>
        <w:tc>
          <w:tcPr>
            <w:tcW w:w="9085" w:type="dxa"/>
            <w:gridSpan w:val="3"/>
            <w:tcBorders>
              <w:top w:val="nil"/>
              <w:left w:val="nil"/>
              <w:bottom w:val="single" w:sz="4" w:space="0" w:color="auto"/>
              <w:right w:val="single" w:sz="4" w:space="0" w:color="auto"/>
            </w:tcBorders>
            <w:shd w:val="clear" w:color="000000" w:fill="FFFFFF"/>
            <w:hideMark/>
          </w:tcPr>
          <w:p w:rsidR="00332124" w:rsidRPr="0063479D" w:rsidRDefault="00332124" w:rsidP="0063479D">
            <w:pPr>
              <w:spacing w:after="0" w:line="240" w:lineRule="auto"/>
              <w:jc w:val="both"/>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 xml:space="preserve">     доходов от передачи в аренду земельных участков, государственная собственность на которые не разграничена и которые расположены в границах городских округов, а также средств от продажи права на заключение договоров аренды указанных земельных участков</w:t>
            </w:r>
          </w:p>
        </w:tc>
        <w:tc>
          <w:tcPr>
            <w:tcW w:w="1931" w:type="dxa"/>
            <w:gridSpan w:val="2"/>
            <w:tcBorders>
              <w:top w:val="nil"/>
              <w:left w:val="nil"/>
              <w:bottom w:val="single" w:sz="4" w:space="0" w:color="auto"/>
              <w:right w:val="single" w:sz="4" w:space="0" w:color="auto"/>
            </w:tcBorders>
            <w:shd w:val="clear" w:color="000000" w:fill="FFFFFF"/>
            <w:hideMark/>
          </w:tcPr>
          <w:p w:rsidR="00332124" w:rsidRPr="00EB2085" w:rsidRDefault="00332124" w:rsidP="00D508EF">
            <w:pPr>
              <w:spacing w:after="0" w:line="240" w:lineRule="auto"/>
              <w:jc w:val="right"/>
              <w:rPr>
                <w:rFonts w:ascii="Times New Roman" w:eastAsia="Times New Roman" w:hAnsi="Times New Roman" w:cs="Times New Roman"/>
                <w:color w:val="FF0000"/>
                <w:sz w:val="24"/>
                <w:szCs w:val="24"/>
                <w:lang w:eastAsia="ru-RU"/>
              </w:rPr>
            </w:pPr>
            <w:r w:rsidRPr="00D508EF">
              <w:rPr>
                <w:rFonts w:ascii="Times New Roman" w:eastAsia="Times New Roman" w:hAnsi="Times New Roman" w:cs="Times New Roman"/>
                <w:sz w:val="24"/>
                <w:szCs w:val="24"/>
                <w:lang w:eastAsia="ru-RU"/>
              </w:rPr>
              <w:t>67 338</w:t>
            </w:r>
            <w:r>
              <w:rPr>
                <w:rFonts w:ascii="Times New Roman" w:eastAsia="Times New Roman" w:hAnsi="Times New Roman" w:cs="Times New Roman"/>
                <w:sz w:val="24"/>
                <w:szCs w:val="24"/>
                <w:lang w:eastAsia="ru-RU"/>
              </w:rPr>
              <w:t> 747,15</w:t>
            </w:r>
          </w:p>
        </w:tc>
        <w:tc>
          <w:tcPr>
            <w:tcW w:w="1692" w:type="dxa"/>
            <w:tcBorders>
              <w:top w:val="nil"/>
              <w:left w:val="nil"/>
              <w:bottom w:val="single" w:sz="4" w:space="0" w:color="auto"/>
              <w:right w:val="single" w:sz="4" w:space="0" w:color="auto"/>
            </w:tcBorders>
            <w:shd w:val="clear" w:color="auto" w:fill="auto"/>
            <w:noWrap/>
          </w:tcPr>
          <w:p w:rsidR="00332124" w:rsidRPr="0015582C" w:rsidRDefault="00336D72" w:rsidP="000474B4">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8 735 000,00</w:t>
            </w:r>
          </w:p>
        </w:tc>
        <w:tc>
          <w:tcPr>
            <w:tcW w:w="1692" w:type="dxa"/>
            <w:tcBorders>
              <w:top w:val="nil"/>
              <w:left w:val="nil"/>
              <w:bottom w:val="single" w:sz="4" w:space="0" w:color="auto"/>
              <w:right w:val="single" w:sz="4" w:space="0" w:color="auto"/>
            </w:tcBorders>
            <w:shd w:val="clear" w:color="auto" w:fill="auto"/>
            <w:noWrap/>
          </w:tcPr>
          <w:p w:rsidR="00332124" w:rsidRPr="000474B4" w:rsidRDefault="00336D72" w:rsidP="000474B4">
            <w:pPr>
              <w:spacing w:after="0" w:line="240" w:lineRule="auto"/>
              <w:jc w:val="right"/>
              <w:rPr>
                <w:rFonts w:ascii="Times New Roman" w:eastAsia="Times New Roman" w:hAnsi="Times New Roman" w:cs="Times New Roman"/>
                <w:sz w:val="24"/>
                <w:szCs w:val="24"/>
                <w:lang w:eastAsia="ru-RU"/>
              </w:rPr>
            </w:pPr>
            <w:r w:rsidRPr="00336D72">
              <w:rPr>
                <w:rFonts w:ascii="Times New Roman" w:eastAsia="Times New Roman" w:hAnsi="Times New Roman" w:cs="Times New Roman"/>
                <w:sz w:val="24"/>
                <w:szCs w:val="24"/>
                <w:lang w:eastAsia="ru-RU"/>
              </w:rPr>
              <w:t>8 735 000,00</w:t>
            </w:r>
          </w:p>
        </w:tc>
      </w:tr>
      <w:tr w:rsidR="00332124" w:rsidRPr="0063479D" w:rsidTr="00FD1EA0">
        <w:trPr>
          <w:trHeight w:val="1279"/>
        </w:trPr>
        <w:tc>
          <w:tcPr>
            <w:tcW w:w="513" w:type="dxa"/>
            <w:tcBorders>
              <w:top w:val="nil"/>
              <w:left w:val="single" w:sz="4" w:space="0" w:color="auto"/>
              <w:bottom w:val="single" w:sz="4" w:space="0" w:color="auto"/>
              <w:right w:val="single" w:sz="4" w:space="0" w:color="auto"/>
            </w:tcBorders>
            <w:shd w:val="clear" w:color="auto" w:fill="auto"/>
            <w:noWrap/>
            <w:hideMark/>
          </w:tcPr>
          <w:p w:rsidR="00332124" w:rsidRPr="0063479D" w:rsidRDefault="00332124"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2.3</w:t>
            </w:r>
          </w:p>
        </w:tc>
        <w:tc>
          <w:tcPr>
            <w:tcW w:w="9085" w:type="dxa"/>
            <w:gridSpan w:val="3"/>
            <w:tcBorders>
              <w:top w:val="nil"/>
              <w:left w:val="nil"/>
              <w:bottom w:val="single" w:sz="4" w:space="0" w:color="auto"/>
              <w:right w:val="single" w:sz="4" w:space="0" w:color="auto"/>
            </w:tcBorders>
            <w:shd w:val="clear" w:color="auto" w:fill="auto"/>
            <w:hideMark/>
          </w:tcPr>
          <w:p w:rsidR="00332124" w:rsidRPr="0063479D" w:rsidRDefault="00332124" w:rsidP="0063479D">
            <w:pPr>
              <w:spacing w:after="0" w:line="240" w:lineRule="auto"/>
              <w:jc w:val="both"/>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 xml:space="preserve">     государственной пошлины за выдачу органом местного самоуправления специального разрешения на движение по автомобильной дороге общего пользования местного значения специального разрешения на движение по автомобильной дороге транспортного средства, осуществляющих перевозки опасных, тяжеловесных и (или) крупногабаритных грузов, зачисляемых в бюджеты городских округов</w:t>
            </w:r>
          </w:p>
        </w:tc>
        <w:tc>
          <w:tcPr>
            <w:tcW w:w="1931" w:type="dxa"/>
            <w:gridSpan w:val="2"/>
            <w:tcBorders>
              <w:top w:val="nil"/>
              <w:left w:val="nil"/>
              <w:bottom w:val="single" w:sz="4" w:space="0" w:color="auto"/>
              <w:right w:val="single" w:sz="4" w:space="0" w:color="auto"/>
            </w:tcBorders>
            <w:shd w:val="clear" w:color="auto" w:fill="auto"/>
            <w:hideMark/>
          </w:tcPr>
          <w:p w:rsidR="00332124" w:rsidRPr="00EB2085" w:rsidRDefault="00332124" w:rsidP="00EB2085">
            <w:pPr>
              <w:spacing w:after="0" w:line="240" w:lineRule="auto"/>
              <w:jc w:val="right"/>
              <w:rPr>
                <w:rFonts w:ascii="Times New Roman" w:eastAsia="Times New Roman" w:hAnsi="Times New Roman" w:cs="Times New Roman"/>
                <w:sz w:val="24"/>
                <w:szCs w:val="24"/>
                <w:lang w:eastAsia="ru-RU"/>
              </w:rPr>
            </w:pPr>
            <w:r w:rsidRPr="00EB2085">
              <w:rPr>
                <w:rFonts w:ascii="Times New Roman" w:eastAsia="Times New Roman" w:hAnsi="Times New Roman" w:cs="Times New Roman"/>
                <w:sz w:val="24"/>
                <w:szCs w:val="24"/>
                <w:lang w:eastAsia="ru-RU"/>
              </w:rPr>
              <w:t>0,00</w:t>
            </w:r>
          </w:p>
        </w:tc>
        <w:tc>
          <w:tcPr>
            <w:tcW w:w="1692" w:type="dxa"/>
            <w:tcBorders>
              <w:top w:val="nil"/>
              <w:left w:val="nil"/>
              <w:bottom w:val="single" w:sz="4" w:space="0" w:color="auto"/>
              <w:right w:val="single" w:sz="4" w:space="0" w:color="auto"/>
            </w:tcBorders>
            <w:shd w:val="clear" w:color="auto" w:fill="auto"/>
            <w:noWrap/>
            <w:hideMark/>
          </w:tcPr>
          <w:p w:rsidR="00332124" w:rsidRPr="00EB2085" w:rsidRDefault="00332124" w:rsidP="0063479D">
            <w:pPr>
              <w:spacing w:after="0" w:line="240" w:lineRule="auto"/>
              <w:jc w:val="right"/>
              <w:rPr>
                <w:rFonts w:ascii="Times New Roman" w:eastAsia="Times New Roman" w:hAnsi="Times New Roman" w:cs="Times New Roman"/>
                <w:sz w:val="24"/>
                <w:szCs w:val="24"/>
                <w:lang w:eastAsia="ru-RU"/>
              </w:rPr>
            </w:pPr>
            <w:r w:rsidRPr="00EB2085">
              <w:rPr>
                <w:rFonts w:ascii="Times New Roman" w:eastAsia="Times New Roman" w:hAnsi="Times New Roman" w:cs="Times New Roman"/>
                <w:sz w:val="24"/>
                <w:szCs w:val="24"/>
                <w:lang w:eastAsia="ru-RU"/>
              </w:rPr>
              <w:t>0,00</w:t>
            </w:r>
          </w:p>
        </w:tc>
        <w:tc>
          <w:tcPr>
            <w:tcW w:w="1692" w:type="dxa"/>
            <w:tcBorders>
              <w:top w:val="nil"/>
              <w:left w:val="nil"/>
              <w:bottom w:val="single" w:sz="4" w:space="0" w:color="auto"/>
              <w:right w:val="single" w:sz="4" w:space="0" w:color="auto"/>
            </w:tcBorders>
            <w:shd w:val="clear" w:color="auto" w:fill="auto"/>
            <w:noWrap/>
            <w:hideMark/>
          </w:tcPr>
          <w:p w:rsidR="00332124" w:rsidRPr="00EB2085" w:rsidRDefault="00332124" w:rsidP="0063479D">
            <w:pPr>
              <w:spacing w:after="0" w:line="240" w:lineRule="auto"/>
              <w:jc w:val="right"/>
              <w:rPr>
                <w:rFonts w:ascii="Times New Roman" w:eastAsia="Times New Roman" w:hAnsi="Times New Roman" w:cs="Times New Roman"/>
                <w:sz w:val="24"/>
                <w:szCs w:val="24"/>
                <w:lang w:eastAsia="ru-RU"/>
              </w:rPr>
            </w:pPr>
            <w:r w:rsidRPr="00EB2085">
              <w:rPr>
                <w:rFonts w:ascii="Times New Roman" w:eastAsia="Times New Roman" w:hAnsi="Times New Roman" w:cs="Times New Roman"/>
                <w:sz w:val="24"/>
                <w:szCs w:val="24"/>
                <w:lang w:eastAsia="ru-RU"/>
              </w:rPr>
              <w:t>0,00</w:t>
            </w:r>
          </w:p>
        </w:tc>
      </w:tr>
      <w:tr w:rsidR="00332124" w:rsidRPr="0063479D" w:rsidTr="00FD1EA0">
        <w:trPr>
          <w:trHeight w:val="561"/>
        </w:trPr>
        <w:tc>
          <w:tcPr>
            <w:tcW w:w="513" w:type="dxa"/>
            <w:tcBorders>
              <w:top w:val="nil"/>
              <w:left w:val="single" w:sz="4" w:space="0" w:color="auto"/>
              <w:bottom w:val="single" w:sz="4" w:space="0" w:color="auto"/>
              <w:right w:val="single" w:sz="4" w:space="0" w:color="auto"/>
            </w:tcBorders>
            <w:shd w:val="clear" w:color="auto" w:fill="auto"/>
            <w:noWrap/>
            <w:hideMark/>
          </w:tcPr>
          <w:p w:rsidR="00332124" w:rsidRPr="0063479D" w:rsidRDefault="00332124"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2.4</w:t>
            </w:r>
          </w:p>
        </w:tc>
        <w:tc>
          <w:tcPr>
            <w:tcW w:w="9085" w:type="dxa"/>
            <w:gridSpan w:val="3"/>
            <w:tcBorders>
              <w:top w:val="nil"/>
              <w:left w:val="nil"/>
              <w:bottom w:val="single" w:sz="4" w:space="0" w:color="auto"/>
              <w:right w:val="single" w:sz="4" w:space="0" w:color="auto"/>
            </w:tcBorders>
            <w:shd w:val="clear" w:color="000000" w:fill="FFFFFF"/>
            <w:hideMark/>
          </w:tcPr>
          <w:p w:rsidR="00332124" w:rsidRPr="0063479D" w:rsidRDefault="00332124" w:rsidP="0063479D">
            <w:pPr>
              <w:spacing w:after="0" w:line="240" w:lineRule="auto"/>
              <w:jc w:val="both"/>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 xml:space="preserve">     штрафов за нарушение правил перевозки крупногабаритных и тяжеловесных грузов по автомобильным дорогам общего пользования местного значения</w:t>
            </w:r>
          </w:p>
        </w:tc>
        <w:tc>
          <w:tcPr>
            <w:tcW w:w="1931" w:type="dxa"/>
            <w:gridSpan w:val="2"/>
            <w:tcBorders>
              <w:top w:val="nil"/>
              <w:left w:val="nil"/>
              <w:bottom w:val="single" w:sz="4" w:space="0" w:color="auto"/>
              <w:right w:val="single" w:sz="4" w:space="0" w:color="auto"/>
            </w:tcBorders>
            <w:shd w:val="clear" w:color="auto" w:fill="auto"/>
            <w:hideMark/>
          </w:tcPr>
          <w:p w:rsidR="00332124" w:rsidRPr="00EB2085" w:rsidRDefault="00332124" w:rsidP="0063479D">
            <w:pPr>
              <w:spacing w:after="0" w:line="240" w:lineRule="auto"/>
              <w:jc w:val="right"/>
              <w:rPr>
                <w:rFonts w:ascii="Times New Roman" w:eastAsia="Times New Roman" w:hAnsi="Times New Roman" w:cs="Times New Roman"/>
                <w:sz w:val="24"/>
                <w:szCs w:val="24"/>
                <w:lang w:eastAsia="ru-RU"/>
              </w:rPr>
            </w:pPr>
            <w:r w:rsidRPr="00EB2085">
              <w:rPr>
                <w:rFonts w:ascii="Times New Roman" w:eastAsia="Times New Roman" w:hAnsi="Times New Roman" w:cs="Times New Roman"/>
                <w:sz w:val="24"/>
                <w:szCs w:val="24"/>
                <w:lang w:eastAsia="ru-RU"/>
              </w:rPr>
              <w:t>0,00</w:t>
            </w:r>
          </w:p>
        </w:tc>
        <w:tc>
          <w:tcPr>
            <w:tcW w:w="1692" w:type="dxa"/>
            <w:tcBorders>
              <w:top w:val="nil"/>
              <w:left w:val="nil"/>
              <w:bottom w:val="single" w:sz="4" w:space="0" w:color="auto"/>
              <w:right w:val="single" w:sz="4" w:space="0" w:color="auto"/>
            </w:tcBorders>
            <w:shd w:val="clear" w:color="auto" w:fill="auto"/>
            <w:noWrap/>
            <w:hideMark/>
          </w:tcPr>
          <w:p w:rsidR="00332124" w:rsidRPr="00EB2085" w:rsidRDefault="00332124" w:rsidP="0063479D">
            <w:pPr>
              <w:spacing w:after="0" w:line="240" w:lineRule="auto"/>
              <w:jc w:val="right"/>
              <w:rPr>
                <w:rFonts w:ascii="Times New Roman" w:eastAsia="Times New Roman" w:hAnsi="Times New Roman" w:cs="Times New Roman"/>
                <w:sz w:val="24"/>
                <w:szCs w:val="24"/>
                <w:lang w:eastAsia="ru-RU"/>
              </w:rPr>
            </w:pPr>
            <w:r w:rsidRPr="00EB2085">
              <w:rPr>
                <w:rFonts w:ascii="Times New Roman" w:eastAsia="Times New Roman" w:hAnsi="Times New Roman" w:cs="Times New Roman"/>
                <w:sz w:val="24"/>
                <w:szCs w:val="24"/>
                <w:lang w:eastAsia="ru-RU"/>
              </w:rPr>
              <w:t>0,00</w:t>
            </w:r>
          </w:p>
        </w:tc>
        <w:tc>
          <w:tcPr>
            <w:tcW w:w="1692" w:type="dxa"/>
            <w:tcBorders>
              <w:top w:val="nil"/>
              <w:left w:val="nil"/>
              <w:bottom w:val="single" w:sz="4" w:space="0" w:color="auto"/>
              <w:right w:val="single" w:sz="4" w:space="0" w:color="auto"/>
            </w:tcBorders>
            <w:shd w:val="clear" w:color="auto" w:fill="auto"/>
            <w:noWrap/>
            <w:hideMark/>
          </w:tcPr>
          <w:p w:rsidR="00332124" w:rsidRPr="00EB2085" w:rsidRDefault="00332124" w:rsidP="0063479D">
            <w:pPr>
              <w:spacing w:after="0" w:line="240" w:lineRule="auto"/>
              <w:jc w:val="right"/>
              <w:rPr>
                <w:rFonts w:ascii="Times New Roman" w:eastAsia="Times New Roman" w:hAnsi="Times New Roman" w:cs="Times New Roman"/>
                <w:sz w:val="24"/>
                <w:szCs w:val="24"/>
                <w:lang w:eastAsia="ru-RU"/>
              </w:rPr>
            </w:pPr>
            <w:r w:rsidRPr="00EB2085">
              <w:rPr>
                <w:rFonts w:ascii="Times New Roman" w:eastAsia="Times New Roman" w:hAnsi="Times New Roman" w:cs="Times New Roman"/>
                <w:sz w:val="24"/>
                <w:szCs w:val="24"/>
                <w:lang w:eastAsia="ru-RU"/>
              </w:rPr>
              <w:t>0,00</w:t>
            </w:r>
          </w:p>
        </w:tc>
      </w:tr>
      <w:tr w:rsidR="00332124" w:rsidRPr="0063479D" w:rsidTr="00FD1EA0">
        <w:trPr>
          <w:trHeight w:val="696"/>
        </w:trPr>
        <w:tc>
          <w:tcPr>
            <w:tcW w:w="513" w:type="dxa"/>
            <w:tcBorders>
              <w:top w:val="nil"/>
              <w:left w:val="single" w:sz="4" w:space="0" w:color="auto"/>
              <w:bottom w:val="single" w:sz="4" w:space="0" w:color="auto"/>
              <w:right w:val="single" w:sz="4" w:space="0" w:color="auto"/>
            </w:tcBorders>
            <w:shd w:val="clear" w:color="auto" w:fill="auto"/>
            <w:noWrap/>
            <w:hideMark/>
          </w:tcPr>
          <w:p w:rsidR="00332124" w:rsidRPr="0063479D" w:rsidRDefault="00332124"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2.5</w:t>
            </w:r>
          </w:p>
        </w:tc>
        <w:tc>
          <w:tcPr>
            <w:tcW w:w="9085" w:type="dxa"/>
            <w:gridSpan w:val="3"/>
            <w:tcBorders>
              <w:top w:val="nil"/>
              <w:left w:val="nil"/>
              <w:bottom w:val="single" w:sz="4" w:space="0" w:color="auto"/>
              <w:right w:val="single" w:sz="4" w:space="0" w:color="auto"/>
            </w:tcBorders>
            <w:shd w:val="clear" w:color="auto" w:fill="auto"/>
            <w:hideMark/>
          </w:tcPr>
          <w:p w:rsidR="00332124" w:rsidRPr="0063479D" w:rsidRDefault="00332124" w:rsidP="0063479D">
            <w:pPr>
              <w:spacing w:after="0" w:line="240" w:lineRule="auto"/>
              <w:jc w:val="both"/>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 xml:space="preserve">     платы в счет возмещения вреда, причиняемого автомобильным дорогам общего пользования местного значения транспортными средствами, осуществляющими перевозки тяжеловесных грузов</w:t>
            </w:r>
          </w:p>
        </w:tc>
        <w:tc>
          <w:tcPr>
            <w:tcW w:w="1931" w:type="dxa"/>
            <w:gridSpan w:val="2"/>
            <w:tcBorders>
              <w:top w:val="nil"/>
              <w:left w:val="nil"/>
              <w:bottom w:val="single" w:sz="4" w:space="0" w:color="auto"/>
              <w:right w:val="single" w:sz="4" w:space="0" w:color="auto"/>
            </w:tcBorders>
            <w:shd w:val="clear" w:color="auto" w:fill="auto"/>
            <w:hideMark/>
          </w:tcPr>
          <w:p w:rsidR="00332124" w:rsidRPr="00EB2085" w:rsidRDefault="00332124" w:rsidP="0063479D">
            <w:pPr>
              <w:spacing w:after="0" w:line="240" w:lineRule="auto"/>
              <w:jc w:val="right"/>
              <w:rPr>
                <w:rFonts w:ascii="Times New Roman" w:eastAsia="Times New Roman" w:hAnsi="Times New Roman" w:cs="Times New Roman"/>
                <w:sz w:val="24"/>
                <w:szCs w:val="24"/>
                <w:lang w:eastAsia="ru-RU"/>
              </w:rPr>
            </w:pPr>
            <w:r w:rsidRPr="00EB2085">
              <w:rPr>
                <w:rFonts w:ascii="Times New Roman" w:eastAsia="Times New Roman" w:hAnsi="Times New Roman" w:cs="Times New Roman"/>
                <w:sz w:val="24"/>
                <w:szCs w:val="24"/>
                <w:lang w:eastAsia="ru-RU"/>
              </w:rPr>
              <w:t>0,00</w:t>
            </w:r>
          </w:p>
        </w:tc>
        <w:tc>
          <w:tcPr>
            <w:tcW w:w="1692" w:type="dxa"/>
            <w:tcBorders>
              <w:top w:val="nil"/>
              <w:left w:val="nil"/>
              <w:bottom w:val="single" w:sz="4" w:space="0" w:color="auto"/>
              <w:right w:val="single" w:sz="4" w:space="0" w:color="auto"/>
            </w:tcBorders>
            <w:shd w:val="clear" w:color="auto" w:fill="auto"/>
            <w:noWrap/>
            <w:hideMark/>
          </w:tcPr>
          <w:p w:rsidR="00332124" w:rsidRPr="00EB2085" w:rsidRDefault="00332124" w:rsidP="0063479D">
            <w:pPr>
              <w:spacing w:after="0" w:line="240" w:lineRule="auto"/>
              <w:jc w:val="right"/>
              <w:rPr>
                <w:rFonts w:ascii="Times New Roman" w:eastAsia="Times New Roman" w:hAnsi="Times New Roman" w:cs="Times New Roman"/>
                <w:sz w:val="24"/>
                <w:szCs w:val="24"/>
                <w:lang w:eastAsia="ru-RU"/>
              </w:rPr>
            </w:pPr>
            <w:r w:rsidRPr="00EB2085">
              <w:rPr>
                <w:rFonts w:ascii="Times New Roman" w:eastAsia="Times New Roman" w:hAnsi="Times New Roman" w:cs="Times New Roman"/>
                <w:sz w:val="24"/>
                <w:szCs w:val="24"/>
                <w:lang w:eastAsia="ru-RU"/>
              </w:rPr>
              <w:t>0,00</w:t>
            </w:r>
          </w:p>
        </w:tc>
        <w:tc>
          <w:tcPr>
            <w:tcW w:w="1692" w:type="dxa"/>
            <w:tcBorders>
              <w:top w:val="nil"/>
              <w:left w:val="nil"/>
              <w:bottom w:val="single" w:sz="4" w:space="0" w:color="auto"/>
              <w:right w:val="single" w:sz="4" w:space="0" w:color="auto"/>
            </w:tcBorders>
            <w:shd w:val="clear" w:color="auto" w:fill="auto"/>
            <w:noWrap/>
            <w:hideMark/>
          </w:tcPr>
          <w:p w:rsidR="00332124" w:rsidRPr="00EB2085" w:rsidRDefault="00332124" w:rsidP="0063479D">
            <w:pPr>
              <w:spacing w:after="0" w:line="240" w:lineRule="auto"/>
              <w:jc w:val="right"/>
              <w:rPr>
                <w:rFonts w:ascii="Times New Roman" w:eastAsia="Times New Roman" w:hAnsi="Times New Roman" w:cs="Times New Roman"/>
                <w:sz w:val="24"/>
                <w:szCs w:val="24"/>
                <w:lang w:eastAsia="ru-RU"/>
              </w:rPr>
            </w:pPr>
            <w:r w:rsidRPr="00EB2085">
              <w:rPr>
                <w:rFonts w:ascii="Times New Roman" w:eastAsia="Times New Roman" w:hAnsi="Times New Roman" w:cs="Times New Roman"/>
                <w:sz w:val="24"/>
                <w:szCs w:val="24"/>
                <w:lang w:eastAsia="ru-RU"/>
              </w:rPr>
              <w:t>0,00</w:t>
            </w:r>
          </w:p>
        </w:tc>
      </w:tr>
      <w:tr w:rsidR="00332124" w:rsidRPr="0063479D" w:rsidTr="00FD1EA0">
        <w:trPr>
          <w:trHeight w:val="480"/>
        </w:trPr>
        <w:tc>
          <w:tcPr>
            <w:tcW w:w="513" w:type="dxa"/>
            <w:tcBorders>
              <w:top w:val="nil"/>
              <w:left w:val="single" w:sz="4" w:space="0" w:color="auto"/>
              <w:bottom w:val="single" w:sz="4" w:space="0" w:color="auto"/>
              <w:right w:val="single" w:sz="4" w:space="0" w:color="auto"/>
            </w:tcBorders>
            <w:shd w:val="clear" w:color="auto" w:fill="auto"/>
            <w:noWrap/>
            <w:hideMark/>
          </w:tcPr>
          <w:p w:rsidR="00332124" w:rsidRPr="0063479D" w:rsidRDefault="00332124" w:rsidP="0063479D">
            <w:pPr>
              <w:spacing w:after="0" w:line="240" w:lineRule="auto"/>
              <w:jc w:val="center"/>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3</w:t>
            </w:r>
          </w:p>
        </w:tc>
        <w:tc>
          <w:tcPr>
            <w:tcW w:w="9085" w:type="dxa"/>
            <w:gridSpan w:val="3"/>
            <w:tcBorders>
              <w:top w:val="nil"/>
              <w:left w:val="nil"/>
              <w:bottom w:val="single" w:sz="4" w:space="0" w:color="auto"/>
              <w:right w:val="single" w:sz="4" w:space="0" w:color="auto"/>
            </w:tcBorders>
            <w:shd w:val="clear" w:color="auto" w:fill="auto"/>
            <w:hideMark/>
          </w:tcPr>
          <w:p w:rsidR="00332124" w:rsidRPr="0063479D" w:rsidRDefault="00332124" w:rsidP="0063479D">
            <w:pPr>
              <w:spacing w:after="0" w:line="240" w:lineRule="auto"/>
              <w:jc w:val="both"/>
              <w:rPr>
                <w:rFonts w:ascii="Times New Roman" w:eastAsia="Times New Roman" w:hAnsi="Times New Roman" w:cs="Times New Roman"/>
                <w:lang w:eastAsia="ru-RU"/>
              </w:rPr>
            </w:pPr>
            <w:r w:rsidRPr="0063479D">
              <w:rPr>
                <w:rFonts w:ascii="Times New Roman" w:eastAsia="Times New Roman" w:hAnsi="Times New Roman" w:cs="Times New Roman"/>
                <w:lang w:eastAsia="ru-RU"/>
              </w:rPr>
              <w:t>Субсидии из дорожного фонда Приморского края на финансовое обеспечение дорожной деятельности в отношении автомобильных дорог общего пользования местного значения</w:t>
            </w:r>
          </w:p>
        </w:tc>
        <w:tc>
          <w:tcPr>
            <w:tcW w:w="1931" w:type="dxa"/>
            <w:gridSpan w:val="2"/>
            <w:tcBorders>
              <w:top w:val="nil"/>
              <w:left w:val="nil"/>
              <w:bottom w:val="single" w:sz="4" w:space="0" w:color="auto"/>
              <w:right w:val="single" w:sz="4" w:space="0" w:color="auto"/>
            </w:tcBorders>
            <w:shd w:val="clear" w:color="000000" w:fill="FFFFFF"/>
            <w:noWrap/>
          </w:tcPr>
          <w:p w:rsidR="00332124" w:rsidRPr="00EB2085" w:rsidRDefault="00332124" w:rsidP="0063479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692" w:type="dxa"/>
            <w:tcBorders>
              <w:top w:val="nil"/>
              <w:left w:val="nil"/>
              <w:bottom w:val="single" w:sz="4" w:space="0" w:color="auto"/>
              <w:right w:val="single" w:sz="4" w:space="0" w:color="auto"/>
            </w:tcBorders>
            <w:shd w:val="clear" w:color="auto" w:fill="auto"/>
            <w:noWrap/>
          </w:tcPr>
          <w:p w:rsidR="00332124" w:rsidRPr="00EB2085" w:rsidRDefault="00332124" w:rsidP="0063479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c>
          <w:tcPr>
            <w:tcW w:w="1692" w:type="dxa"/>
            <w:tcBorders>
              <w:top w:val="nil"/>
              <w:left w:val="nil"/>
              <w:bottom w:val="single" w:sz="4" w:space="0" w:color="auto"/>
              <w:right w:val="single" w:sz="4" w:space="0" w:color="auto"/>
            </w:tcBorders>
            <w:shd w:val="clear" w:color="auto" w:fill="auto"/>
            <w:noWrap/>
          </w:tcPr>
          <w:p w:rsidR="00332124" w:rsidRPr="00EB2085" w:rsidRDefault="00332124" w:rsidP="0063479D">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0,00</w:t>
            </w:r>
          </w:p>
        </w:tc>
      </w:tr>
    </w:tbl>
    <w:p w:rsidR="00415B44" w:rsidRDefault="00415B44"/>
    <w:sectPr w:rsidR="00415B44" w:rsidSect="0063479D">
      <w:pgSz w:w="16838" w:h="11906" w:orient="landscape"/>
      <w:pgMar w:top="284"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A73"/>
    <w:rsid w:val="000474B4"/>
    <w:rsid w:val="0015582C"/>
    <w:rsid w:val="002732B8"/>
    <w:rsid w:val="00291DD1"/>
    <w:rsid w:val="002A155B"/>
    <w:rsid w:val="002E5485"/>
    <w:rsid w:val="00332124"/>
    <w:rsid w:val="00336D72"/>
    <w:rsid w:val="00415B44"/>
    <w:rsid w:val="0042411A"/>
    <w:rsid w:val="00581643"/>
    <w:rsid w:val="0063479D"/>
    <w:rsid w:val="00716A73"/>
    <w:rsid w:val="008541DC"/>
    <w:rsid w:val="00A166C9"/>
    <w:rsid w:val="00A45A24"/>
    <w:rsid w:val="00D35BFF"/>
    <w:rsid w:val="00D508EF"/>
    <w:rsid w:val="00E150B4"/>
    <w:rsid w:val="00E26733"/>
    <w:rsid w:val="00E63E58"/>
    <w:rsid w:val="00E91A34"/>
    <w:rsid w:val="00EB2085"/>
    <w:rsid w:val="00EC2A41"/>
    <w:rsid w:val="00FD1E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6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3479D"/>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66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63479D"/>
    <w:pPr>
      <w:spacing w:before="100" w:beforeAutospacing="1" w:after="100" w:afterAutospacing="1" w:line="240" w:lineRule="auto"/>
    </w:pPr>
    <w:rPr>
      <w:rFonts w:ascii="Times New Roman" w:eastAsiaTheme="minorEastAsia"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950261">
      <w:bodyDiv w:val="1"/>
      <w:marLeft w:val="0"/>
      <w:marRight w:val="0"/>
      <w:marTop w:val="0"/>
      <w:marBottom w:val="0"/>
      <w:divBdr>
        <w:top w:val="none" w:sz="0" w:space="0" w:color="auto"/>
        <w:left w:val="none" w:sz="0" w:space="0" w:color="auto"/>
        <w:bottom w:val="none" w:sz="0" w:space="0" w:color="auto"/>
        <w:right w:val="none" w:sz="0" w:space="0" w:color="auto"/>
      </w:divBdr>
    </w:div>
    <w:div w:id="89327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347</Words>
  <Characters>1983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В. Чуприкова</dc:creator>
  <cp:keywords/>
  <dc:description/>
  <cp:lastModifiedBy>Наталья В. Чернова</cp:lastModifiedBy>
  <cp:revision>22</cp:revision>
  <cp:lastPrinted>2023-11-09T05:22:00Z</cp:lastPrinted>
  <dcterms:created xsi:type="dcterms:W3CDTF">2021-10-14T05:31:00Z</dcterms:created>
  <dcterms:modified xsi:type="dcterms:W3CDTF">2023-11-09T05:22:00Z</dcterms:modified>
</cp:coreProperties>
</file>