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1C0A34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</w:t>
      </w:r>
      <w:r w:rsidR="00B8508B"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1C0A34" w:rsidRDefault="008B5C7A" w:rsidP="001C0A34">
      <w:pPr>
        <w:ind w:left="993" w:right="-284"/>
        <w:jc w:val="both"/>
        <w:rPr>
          <w:color w:val="000000" w:themeColor="text1"/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1C0A34">
        <w:rPr>
          <w:sz w:val="26"/>
          <w:szCs w:val="26"/>
        </w:rPr>
        <w:t xml:space="preserve"> </w:t>
      </w:r>
      <w:proofErr w:type="spellStart"/>
      <w:r w:rsidR="001C0A34">
        <w:rPr>
          <w:sz w:val="26"/>
          <w:szCs w:val="26"/>
        </w:rPr>
        <w:t>Угодникову</w:t>
      </w:r>
      <w:proofErr w:type="spellEnd"/>
      <w:r w:rsidR="001C0A34" w:rsidRPr="003A6DCC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Евгению</w:t>
      </w:r>
      <w:r w:rsidR="001C0A34" w:rsidRPr="003A6DCC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 xml:space="preserve">Николаевну, </w:t>
      </w:r>
      <w:r w:rsidR="001C0A34">
        <w:rPr>
          <w:color w:val="000000" w:themeColor="text1"/>
          <w:sz w:val="26"/>
          <w:szCs w:val="26"/>
        </w:rPr>
        <w:t>в</w:t>
      </w:r>
      <w:r w:rsidR="001C0A34" w:rsidRPr="003A6DCC">
        <w:rPr>
          <w:color w:val="000000" w:themeColor="text1"/>
          <w:sz w:val="26"/>
          <w:szCs w:val="26"/>
        </w:rPr>
        <w:t>рач</w:t>
      </w:r>
      <w:r w:rsidR="001C0A34">
        <w:rPr>
          <w:color w:val="000000" w:themeColor="text1"/>
          <w:sz w:val="26"/>
          <w:szCs w:val="26"/>
        </w:rPr>
        <w:t>а</w:t>
      </w:r>
      <w:r w:rsidR="001C0A34" w:rsidRPr="003A6DCC">
        <w:rPr>
          <w:color w:val="000000" w:themeColor="text1"/>
          <w:sz w:val="26"/>
          <w:szCs w:val="26"/>
        </w:rPr>
        <w:t>-</w:t>
      </w:r>
      <w:proofErr w:type="spellStart"/>
      <w:r w:rsidR="001C0A34" w:rsidRPr="003A6DCC">
        <w:rPr>
          <w:color w:val="000000" w:themeColor="text1"/>
          <w:sz w:val="26"/>
          <w:szCs w:val="26"/>
        </w:rPr>
        <w:t>дерматовенеролог</w:t>
      </w:r>
      <w:r w:rsidR="001C0A34">
        <w:rPr>
          <w:color w:val="000000" w:themeColor="text1"/>
          <w:sz w:val="26"/>
          <w:szCs w:val="26"/>
        </w:rPr>
        <w:t>а</w:t>
      </w:r>
      <w:proofErr w:type="spellEnd"/>
      <w:r w:rsidR="001C0A34">
        <w:rPr>
          <w:color w:val="000000" w:themeColor="text1"/>
          <w:sz w:val="26"/>
          <w:szCs w:val="26"/>
        </w:rPr>
        <w:t xml:space="preserve"> к</w:t>
      </w:r>
      <w:r w:rsidR="001C0A34" w:rsidRPr="003A6DCC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3A6DCC">
        <w:rPr>
          <w:color w:val="000000" w:themeColor="text1"/>
          <w:sz w:val="26"/>
          <w:szCs w:val="26"/>
        </w:rPr>
        <w:t>учреждения здравоохранения «Находкинская городская больница»</w:t>
      </w:r>
      <w:r w:rsidR="001C0A34">
        <w:rPr>
          <w:color w:val="000000" w:themeColor="text1"/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3A6DCC">
        <w:rPr>
          <w:sz w:val="26"/>
          <w:szCs w:val="26"/>
        </w:rPr>
        <w:t xml:space="preserve">Мадера </w:t>
      </w:r>
      <w:r>
        <w:rPr>
          <w:sz w:val="26"/>
          <w:szCs w:val="26"/>
        </w:rPr>
        <w:t>Татьяну Анатольевну, м</w:t>
      </w:r>
      <w:r>
        <w:rPr>
          <w:color w:val="000000" w:themeColor="text1"/>
          <w:sz w:val="26"/>
          <w:szCs w:val="26"/>
        </w:rPr>
        <w:t xml:space="preserve">едицинскую сестру процедурную </w:t>
      </w:r>
      <w:r w:rsidRPr="003A6DCC">
        <w:rPr>
          <w:color w:val="000000" w:themeColor="text1"/>
          <w:sz w:val="26"/>
          <w:szCs w:val="26"/>
        </w:rPr>
        <w:t xml:space="preserve">травматологического отделения </w:t>
      </w:r>
      <w:r>
        <w:rPr>
          <w:sz w:val="26"/>
          <w:szCs w:val="26"/>
        </w:rPr>
        <w:t>к</w:t>
      </w:r>
      <w:r w:rsidRPr="003A6DCC">
        <w:rPr>
          <w:color w:val="000000" w:themeColor="text1"/>
          <w:sz w:val="26"/>
          <w:szCs w:val="26"/>
        </w:rPr>
        <w:t>раевого государственного бюджетного 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3A6DCC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>
        <w:rPr>
          <w:sz w:val="26"/>
          <w:szCs w:val="26"/>
        </w:rPr>
        <w:t>Яшкину</w:t>
      </w:r>
      <w:r w:rsidRPr="00722BF4">
        <w:rPr>
          <w:sz w:val="26"/>
          <w:szCs w:val="26"/>
        </w:rPr>
        <w:t xml:space="preserve"> </w:t>
      </w:r>
      <w:r>
        <w:rPr>
          <w:sz w:val="26"/>
          <w:szCs w:val="26"/>
        </w:rPr>
        <w:t>Анну Анатольевну, заместителя</w:t>
      </w:r>
      <w:r w:rsidRPr="00722BF4">
        <w:rPr>
          <w:sz w:val="26"/>
          <w:szCs w:val="26"/>
        </w:rPr>
        <w:t xml:space="preserve"> генерального директора </w:t>
      </w:r>
      <w:r>
        <w:rPr>
          <w:sz w:val="26"/>
          <w:szCs w:val="26"/>
        </w:rPr>
        <w:t>о</w:t>
      </w:r>
      <w:r w:rsidRPr="00722BF4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722BF4">
        <w:rPr>
          <w:sz w:val="26"/>
          <w:szCs w:val="26"/>
        </w:rPr>
        <w:t>«Сириус»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Ключникову</w:t>
      </w:r>
      <w:proofErr w:type="spellEnd"/>
      <w:r w:rsidRPr="008E2A29">
        <w:rPr>
          <w:sz w:val="26"/>
          <w:szCs w:val="26"/>
        </w:rPr>
        <w:t xml:space="preserve"> </w:t>
      </w:r>
      <w:r>
        <w:rPr>
          <w:sz w:val="26"/>
          <w:szCs w:val="26"/>
        </w:rPr>
        <w:t>Анастасию Александровну, с</w:t>
      </w:r>
      <w:r w:rsidRPr="008E2A29">
        <w:rPr>
          <w:sz w:val="26"/>
          <w:szCs w:val="26"/>
        </w:rPr>
        <w:t>пециалист</w:t>
      </w:r>
      <w:r>
        <w:rPr>
          <w:sz w:val="26"/>
          <w:szCs w:val="26"/>
        </w:rPr>
        <w:t>а</w:t>
      </w:r>
      <w:r w:rsidRPr="008E2A29">
        <w:rPr>
          <w:sz w:val="26"/>
          <w:szCs w:val="26"/>
        </w:rPr>
        <w:t xml:space="preserve"> отдел</w:t>
      </w:r>
      <w:r>
        <w:rPr>
          <w:sz w:val="26"/>
          <w:szCs w:val="26"/>
        </w:rPr>
        <w:t xml:space="preserve">а по обеспечению деятельности </w:t>
      </w:r>
      <w:r w:rsidRPr="008E2A29">
        <w:rPr>
          <w:sz w:val="26"/>
          <w:szCs w:val="26"/>
        </w:rPr>
        <w:t xml:space="preserve">аппарата администрации Находкинского городского округа </w:t>
      </w:r>
      <w:r>
        <w:rPr>
          <w:sz w:val="26"/>
          <w:szCs w:val="26"/>
        </w:rPr>
        <w:t>м</w:t>
      </w:r>
      <w:r w:rsidRPr="008E2A29">
        <w:rPr>
          <w:sz w:val="26"/>
          <w:szCs w:val="26"/>
        </w:rPr>
        <w:t>уни</w:t>
      </w:r>
      <w:r>
        <w:rPr>
          <w:sz w:val="26"/>
          <w:szCs w:val="26"/>
        </w:rPr>
        <w:t>ципального казенного учреждения</w:t>
      </w:r>
      <w:r w:rsidRPr="008E2A29">
        <w:rPr>
          <w:sz w:val="26"/>
          <w:szCs w:val="26"/>
        </w:rPr>
        <w:t xml:space="preserve"> «Управление по обеспечению деятель</w:t>
      </w:r>
      <w:r>
        <w:rPr>
          <w:sz w:val="26"/>
          <w:szCs w:val="26"/>
        </w:rPr>
        <w:t>ности органов</w:t>
      </w:r>
      <w:r w:rsidRPr="008E2A29">
        <w:rPr>
          <w:sz w:val="26"/>
          <w:szCs w:val="26"/>
        </w:rPr>
        <w:t xml:space="preserve"> местного самоуправления НГО»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Ташланову</w:t>
      </w:r>
      <w:proofErr w:type="spellEnd"/>
      <w:r>
        <w:rPr>
          <w:sz w:val="26"/>
          <w:szCs w:val="26"/>
        </w:rPr>
        <w:t xml:space="preserve"> Галину Ивановну, ч</w:t>
      </w:r>
      <w:r w:rsidRPr="00211E8F">
        <w:rPr>
          <w:sz w:val="26"/>
          <w:szCs w:val="26"/>
        </w:rPr>
        <w:t>лен</w:t>
      </w:r>
      <w:r>
        <w:rPr>
          <w:sz w:val="26"/>
          <w:szCs w:val="26"/>
        </w:rPr>
        <w:t>а</w:t>
      </w:r>
      <w:r w:rsidRPr="00211E8F">
        <w:rPr>
          <w:sz w:val="26"/>
          <w:szCs w:val="26"/>
        </w:rPr>
        <w:t xml:space="preserve"> Находкинского городского Совета ветеран</w:t>
      </w:r>
      <w:r>
        <w:rPr>
          <w:sz w:val="26"/>
          <w:szCs w:val="26"/>
        </w:rPr>
        <w:t>ов войны, труда, в</w:t>
      </w:r>
      <w:r w:rsidRPr="00211E8F">
        <w:rPr>
          <w:sz w:val="26"/>
          <w:szCs w:val="26"/>
        </w:rPr>
        <w:t>ооруженных сил и правоохранительных органов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Цебровскую</w:t>
      </w:r>
      <w:proofErr w:type="spellEnd"/>
      <w:r>
        <w:rPr>
          <w:sz w:val="26"/>
          <w:szCs w:val="26"/>
        </w:rPr>
        <w:t xml:space="preserve"> Татьяну Викторовну, т</w:t>
      </w:r>
      <w:r w:rsidRPr="000A3AE4">
        <w:rPr>
          <w:sz w:val="26"/>
          <w:szCs w:val="26"/>
        </w:rPr>
        <w:t>ехник</w:t>
      </w:r>
      <w:r>
        <w:rPr>
          <w:sz w:val="26"/>
          <w:szCs w:val="26"/>
        </w:rPr>
        <w:t>а</w:t>
      </w:r>
      <w:r w:rsidRPr="000A3AE4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0A3AE4">
        <w:rPr>
          <w:sz w:val="26"/>
          <w:szCs w:val="26"/>
        </w:rPr>
        <w:t xml:space="preserve">руппы по работе с </w:t>
      </w:r>
      <w:r>
        <w:rPr>
          <w:sz w:val="26"/>
          <w:szCs w:val="26"/>
        </w:rPr>
        <w:t>з</w:t>
      </w:r>
      <w:r w:rsidRPr="000A3AE4">
        <w:rPr>
          <w:sz w:val="26"/>
          <w:szCs w:val="26"/>
        </w:rPr>
        <w:t xml:space="preserve">аказчиками </w:t>
      </w:r>
      <w:r>
        <w:rPr>
          <w:sz w:val="26"/>
          <w:szCs w:val="26"/>
        </w:rPr>
        <w:t>о</w:t>
      </w:r>
      <w:r w:rsidRPr="000A3AE4">
        <w:rPr>
          <w:sz w:val="26"/>
          <w:szCs w:val="26"/>
        </w:rPr>
        <w:t>бщества с ограниченной ответственност</w:t>
      </w:r>
      <w:r>
        <w:rPr>
          <w:sz w:val="26"/>
          <w:szCs w:val="26"/>
        </w:rPr>
        <w:t xml:space="preserve">ь </w:t>
      </w:r>
      <w:r w:rsidRPr="000A3AE4">
        <w:rPr>
          <w:sz w:val="26"/>
          <w:szCs w:val="26"/>
        </w:rPr>
        <w:t>«Восточная Стивидорная Компания»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Валевич</w:t>
      </w:r>
      <w:proofErr w:type="spellEnd"/>
      <w:r>
        <w:rPr>
          <w:sz w:val="26"/>
          <w:szCs w:val="26"/>
        </w:rPr>
        <w:t xml:space="preserve"> Веру Николаевну</w:t>
      </w:r>
      <w:r w:rsidRPr="00F74A09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заместителя</w:t>
      </w:r>
      <w:r w:rsidRPr="00F74A09">
        <w:rPr>
          <w:sz w:val="26"/>
          <w:szCs w:val="26"/>
        </w:rPr>
        <w:t xml:space="preserve"> главы администрации Находкинского городского округа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Pr="00F74A09">
        <w:rPr>
          <w:sz w:val="26"/>
          <w:szCs w:val="26"/>
        </w:rPr>
        <w:t>Вотчал</w:t>
      </w:r>
      <w:proofErr w:type="spellEnd"/>
      <w:r>
        <w:rPr>
          <w:sz w:val="26"/>
          <w:szCs w:val="26"/>
        </w:rPr>
        <w:t xml:space="preserve"> </w:t>
      </w:r>
      <w:r w:rsidRPr="00F74A09">
        <w:rPr>
          <w:sz w:val="26"/>
          <w:szCs w:val="26"/>
        </w:rPr>
        <w:t>Александр</w:t>
      </w:r>
      <w:r>
        <w:rPr>
          <w:sz w:val="26"/>
          <w:szCs w:val="26"/>
        </w:rPr>
        <w:t>а</w:t>
      </w:r>
      <w:r w:rsidRPr="00F74A09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а, генерального</w:t>
      </w:r>
      <w:r w:rsidRPr="00F74A09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F74A0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4A09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«ОМЕГА-4»</w:t>
      </w:r>
      <w:r w:rsidR="00BE6C74">
        <w:rPr>
          <w:sz w:val="26"/>
          <w:szCs w:val="26"/>
        </w:rPr>
        <w:t>;</w:t>
      </w:r>
    </w:p>
    <w:p w:rsidR="00BE6C74" w:rsidRDefault="00BE6C7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9) Кузнецова Александра Юрьевича, подполковника запаса Службы в г. Находка Пограничного управления ФСБ России по Приморскому краю</w:t>
      </w:r>
      <w:r w:rsidR="00925CCB">
        <w:rPr>
          <w:sz w:val="26"/>
          <w:szCs w:val="26"/>
        </w:rPr>
        <w:t>.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  <w:bookmarkStart w:id="0" w:name="_GoBack"/>
      <w:bookmarkEnd w:id="0"/>
    </w:p>
    <w:p w:rsidR="008B7ED8" w:rsidRDefault="008365BF" w:rsidP="008B7ED8">
      <w:pPr>
        <w:ind w:left="993" w:right="-285"/>
        <w:jc w:val="both"/>
        <w:rPr>
          <w:rFonts w:eastAsia="Calibri"/>
          <w:sz w:val="26"/>
          <w:szCs w:val="26"/>
        </w:rPr>
      </w:pPr>
      <w:r w:rsidRPr="00E66945">
        <w:rPr>
          <w:sz w:val="26"/>
          <w:szCs w:val="26"/>
        </w:rPr>
        <w:lastRenderedPageBreak/>
        <w:t>1)</w:t>
      </w:r>
      <w:r w:rsidR="00E66945" w:rsidRPr="00E66945">
        <w:rPr>
          <w:sz w:val="26"/>
          <w:szCs w:val="26"/>
        </w:rPr>
        <w:t xml:space="preserve"> </w:t>
      </w:r>
      <w:r w:rsidR="001C0A34" w:rsidRPr="00AD216D">
        <w:rPr>
          <w:rFonts w:eastAsia="Calibri"/>
          <w:sz w:val="26"/>
          <w:szCs w:val="26"/>
        </w:rPr>
        <w:t>Корниенко</w:t>
      </w:r>
      <w:r w:rsidR="001C0A34">
        <w:rPr>
          <w:rFonts w:eastAsia="Calibri"/>
          <w:sz w:val="26"/>
          <w:szCs w:val="26"/>
        </w:rPr>
        <w:t xml:space="preserve"> Василия Васильевича, рабочего</w:t>
      </w:r>
      <w:r w:rsidR="001C0A34" w:rsidRPr="00AD216D">
        <w:rPr>
          <w:rFonts w:eastAsia="Calibri"/>
          <w:sz w:val="26"/>
          <w:szCs w:val="26"/>
        </w:rPr>
        <w:t xml:space="preserve"> зеленого строительства</w:t>
      </w:r>
      <w:r w:rsidR="008B7ED8">
        <w:rPr>
          <w:rFonts w:eastAsia="Calibri"/>
          <w:sz w:val="26"/>
          <w:szCs w:val="26"/>
        </w:rPr>
        <w:t xml:space="preserve"> о</w:t>
      </w:r>
      <w:r w:rsidR="001C0A34" w:rsidRPr="00AD216D">
        <w:rPr>
          <w:rFonts w:eastAsia="Calibri"/>
          <w:sz w:val="26"/>
          <w:szCs w:val="26"/>
        </w:rPr>
        <w:t>бщества с ограниченной ответственностью</w:t>
      </w:r>
      <w:r w:rsidR="001C0A34">
        <w:rPr>
          <w:rFonts w:eastAsia="Calibri"/>
          <w:sz w:val="26"/>
          <w:szCs w:val="26"/>
        </w:rPr>
        <w:t xml:space="preserve"> </w:t>
      </w:r>
      <w:r w:rsidR="001C0A34" w:rsidRPr="00AD216D">
        <w:rPr>
          <w:rFonts w:eastAsia="Calibri"/>
          <w:sz w:val="26"/>
          <w:szCs w:val="26"/>
        </w:rPr>
        <w:t>«ЭХЕВЕРИЯ»</w:t>
      </w:r>
      <w:r w:rsidR="008B7ED8">
        <w:rPr>
          <w:rFonts w:eastAsia="Calibri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proofErr w:type="spellStart"/>
      <w:r w:rsidR="001C0A34" w:rsidRPr="00AD216D">
        <w:rPr>
          <w:rFonts w:eastAsia="Calibri"/>
          <w:sz w:val="26"/>
          <w:szCs w:val="26"/>
        </w:rPr>
        <w:t>Недбайло</w:t>
      </w:r>
      <w:proofErr w:type="spellEnd"/>
      <w:r w:rsidR="001C0A34">
        <w:rPr>
          <w:rFonts w:eastAsia="Calibri"/>
          <w:sz w:val="26"/>
          <w:szCs w:val="26"/>
        </w:rPr>
        <w:t xml:space="preserve"> Елену Валерьевну, уборщика</w:t>
      </w:r>
      <w:r w:rsidR="001C0A34" w:rsidRPr="00AD216D">
        <w:rPr>
          <w:rFonts w:eastAsia="Calibri"/>
          <w:sz w:val="26"/>
          <w:szCs w:val="26"/>
        </w:rPr>
        <w:t xml:space="preserve"> служебных помещений </w:t>
      </w:r>
      <w:r>
        <w:rPr>
          <w:rFonts w:eastAsia="Calibri"/>
          <w:sz w:val="26"/>
          <w:szCs w:val="26"/>
        </w:rPr>
        <w:t>о</w:t>
      </w:r>
      <w:r w:rsidR="001C0A34" w:rsidRPr="00AD216D">
        <w:rPr>
          <w:rFonts w:eastAsia="Calibri"/>
          <w:sz w:val="26"/>
          <w:szCs w:val="26"/>
        </w:rPr>
        <w:t>бщества с ограниченной ответ</w:t>
      </w:r>
      <w:r w:rsidR="001C0A34">
        <w:rPr>
          <w:rFonts w:eastAsia="Calibri"/>
          <w:sz w:val="26"/>
          <w:szCs w:val="26"/>
        </w:rPr>
        <w:t xml:space="preserve">ственностью </w:t>
      </w:r>
      <w:r w:rsidR="001C0A34" w:rsidRPr="00AD216D">
        <w:rPr>
          <w:rFonts w:eastAsia="Calibri"/>
          <w:sz w:val="26"/>
          <w:szCs w:val="26"/>
        </w:rPr>
        <w:t>«ЭХЕВЕРИЯ»</w:t>
      </w:r>
      <w:r>
        <w:rPr>
          <w:rFonts w:eastAsia="Calibri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proofErr w:type="spellStart"/>
      <w:r w:rsidR="001C0A34" w:rsidRPr="00AD216D">
        <w:rPr>
          <w:rFonts w:eastAsia="Calibri"/>
          <w:sz w:val="26"/>
          <w:szCs w:val="26"/>
        </w:rPr>
        <w:t>Полуботко</w:t>
      </w:r>
      <w:proofErr w:type="spellEnd"/>
      <w:r w:rsidR="001C0A34">
        <w:rPr>
          <w:rFonts w:eastAsia="Calibri"/>
          <w:sz w:val="26"/>
          <w:szCs w:val="26"/>
        </w:rPr>
        <w:t xml:space="preserve"> Евгения Геннадьевича, водителя </w:t>
      </w:r>
      <w:r>
        <w:rPr>
          <w:rFonts w:eastAsia="Calibri"/>
          <w:sz w:val="26"/>
          <w:szCs w:val="26"/>
        </w:rPr>
        <w:t>о</w:t>
      </w:r>
      <w:r w:rsidR="001C0A34" w:rsidRPr="00AD216D">
        <w:rPr>
          <w:rFonts w:eastAsia="Calibri"/>
          <w:sz w:val="26"/>
          <w:szCs w:val="26"/>
        </w:rPr>
        <w:t>бщества с ограниченной ответ</w:t>
      </w:r>
      <w:r w:rsidR="001C0A34">
        <w:rPr>
          <w:rFonts w:eastAsia="Calibri"/>
          <w:sz w:val="26"/>
          <w:szCs w:val="26"/>
        </w:rPr>
        <w:t xml:space="preserve">ственностью </w:t>
      </w:r>
      <w:r w:rsidR="001C0A34" w:rsidRPr="00AD216D">
        <w:rPr>
          <w:rFonts w:eastAsia="Calibri"/>
          <w:sz w:val="26"/>
          <w:szCs w:val="26"/>
        </w:rPr>
        <w:t>«ЭХЕВЕРИЯ»</w:t>
      </w:r>
      <w:r>
        <w:rPr>
          <w:rFonts w:eastAsia="Calibri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4) </w:t>
      </w:r>
      <w:proofErr w:type="spellStart"/>
      <w:r w:rsidR="001C0A34" w:rsidRPr="00BC3271">
        <w:rPr>
          <w:sz w:val="26"/>
          <w:szCs w:val="26"/>
        </w:rPr>
        <w:t>Ворожченко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Полину Николаевну, с</w:t>
      </w:r>
      <w:r w:rsidR="001C0A34">
        <w:rPr>
          <w:color w:val="000000" w:themeColor="text1"/>
          <w:sz w:val="26"/>
          <w:szCs w:val="26"/>
        </w:rPr>
        <w:t>екретаря</w:t>
      </w:r>
      <w:r w:rsidR="001C0A34" w:rsidRPr="00BC3271">
        <w:rPr>
          <w:color w:val="000000" w:themeColor="text1"/>
          <w:sz w:val="26"/>
          <w:szCs w:val="26"/>
        </w:rPr>
        <w:t xml:space="preserve"> отдела делопроизводства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BC3271">
        <w:rPr>
          <w:color w:val="000000" w:themeColor="text1"/>
          <w:sz w:val="26"/>
          <w:szCs w:val="26"/>
        </w:rPr>
        <w:t>учреждения здра</w:t>
      </w:r>
      <w:r w:rsidR="001C0A34">
        <w:rPr>
          <w:color w:val="000000" w:themeColor="text1"/>
          <w:sz w:val="26"/>
          <w:szCs w:val="26"/>
        </w:rPr>
        <w:t>воохранения</w:t>
      </w:r>
      <w:r>
        <w:rPr>
          <w:color w:val="000000" w:themeColor="text1"/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 w:rsidR="001C0A34">
        <w:rPr>
          <w:sz w:val="26"/>
          <w:szCs w:val="26"/>
        </w:rPr>
        <w:t>Гастюнину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 xml:space="preserve">Ирину </w:t>
      </w:r>
      <w:proofErr w:type="spellStart"/>
      <w:r w:rsidR="001C0A34">
        <w:rPr>
          <w:sz w:val="26"/>
          <w:szCs w:val="26"/>
        </w:rPr>
        <w:t>Фаритовну</w:t>
      </w:r>
      <w:proofErr w:type="spellEnd"/>
      <w:r w:rsidR="001C0A34">
        <w:rPr>
          <w:sz w:val="26"/>
          <w:szCs w:val="26"/>
        </w:rPr>
        <w:t>, м</w:t>
      </w:r>
      <w:r w:rsidR="001C0A34">
        <w:rPr>
          <w:color w:val="000000" w:themeColor="text1"/>
          <w:sz w:val="26"/>
          <w:szCs w:val="26"/>
        </w:rPr>
        <w:t>едицинскую сестру</w:t>
      </w:r>
      <w:r>
        <w:rPr>
          <w:color w:val="000000" w:themeColor="text1"/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>отделения ультразвуковой диагностики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</w:t>
      </w:r>
      <w:r>
        <w:rPr>
          <w:color w:val="000000" w:themeColor="text1"/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>учреждения здра</w:t>
      </w:r>
      <w:r w:rsidR="001C0A34">
        <w:rPr>
          <w:color w:val="000000" w:themeColor="text1"/>
          <w:sz w:val="26"/>
          <w:szCs w:val="26"/>
        </w:rPr>
        <w:t xml:space="preserve">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 w:rsidR="001C0A34">
        <w:rPr>
          <w:sz w:val="26"/>
          <w:szCs w:val="26"/>
        </w:rPr>
        <w:t>Брусенцову</w:t>
      </w:r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Наталью Валерьевну, старшего акушера</w:t>
      </w:r>
      <w:r w:rsidR="001C0A34" w:rsidRPr="00BC3271">
        <w:rPr>
          <w:sz w:val="26"/>
          <w:szCs w:val="26"/>
        </w:rPr>
        <w:t xml:space="preserve"> женской консультации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BC3271">
        <w:rPr>
          <w:color w:val="000000" w:themeColor="text1"/>
          <w:sz w:val="26"/>
          <w:szCs w:val="26"/>
        </w:rPr>
        <w:t>учреждения здравоохранения 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proofErr w:type="spellStart"/>
      <w:r w:rsidR="001C0A34">
        <w:rPr>
          <w:sz w:val="26"/>
          <w:szCs w:val="26"/>
        </w:rPr>
        <w:t>Гильманову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Светлану Андреевну, акушера</w:t>
      </w:r>
      <w:r w:rsidR="001C0A34" w:rsidRPr="00BC3271">
        <w:rPr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 xml:space="preserve">отделения акушерского </w:t>
      </w:r>
      <w:r w:rsidR="001C0A34" w:rsidRPr="00BC3271">
        <w:rPr>
          <w:sz w:val="26"/>
          <w:szCs w:val="26"/>
        </w:rPr>
        <w:t>патологии беременности</w:t>
      </w:r>
      <w:r w:rsidR="001C0A3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</w:t>
      </w:r>
      <w:r w:rsidR="001C0A34">
        <w:rPr>
          <w:color w:val="000000" w:themeColor="text1"/>
          <w:sz w:val="26"/>
          <w:szCs w:val="26"/>
        </w:rPr>
        <w:t xml:space="preserve">авоохранения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 w:rsidR="001C0A34" w:rsidRPr="00BC3271">
        <w:rPr>
          <w:sz w:val="26"/>
          <w:szCs w:val="26"/>
        </w:rPr>
        <w:t>Супрунюк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Ольгу Викторовну, медицинскую сестру</w:t>
      </w:r>
      <w:r w:rsidR="001C0A34" w:rsidRPr="00BC3271">
        <w:rPr>
          <w:sz w:val="26"/>
          <w:szCs w:val="26"/>
        </w:rPr>
        <w:t xml:space="preserve"> перевязочной гинекологического отделения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</w:t>
      </w:r>
      <w:r w:rsidR="001C0A34">
        <w:rPr>
          <w:color w:val="000000" w:themeColor="text1"/>
          <w:sz w:val="26"/>
          <w:szCs w:val="26"/>
        </w:rPr>
        <w:t xml:space="preserve">авоохранения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 w:rsidR="001C0A34">
        <w:rPr>
          <w:sz w:val="26"/>
          <w:szCs w:val="26"/>
        </w:rPr>
        <w:t>Илюшову</w:t>
      </w:r>
      <w:proofErr w:type="spellEnd"/>
      <w:r w:rsidR="001C0A34">
        <w:rPr>
          <w:sz w:val="26"/>
          <w:szCs w:val="26"/>
        </w:rPr>
        <w:t xml:space="preserve"> Елену Ивановну, </w:t>
      </w:r>
      <w:proofErr w:type="spellStart"/>
      <w:r w:rsidR="001C0A34">
        <w:rPr>
          <w:sz w:val="26"/>
          <w:szCs w:val="26"/>
        </w:rPr>
        <w:t>рентгенолаборанта</w:t>
      </w:r>
      <w:proofErr w:type="spellEnd"/>
      <w:r w:rsidR="001C0A34">
        <w:rPr>
          <w:sz w:val="26"/>
          <w:szCs w:val="26"/>
        </w:rPr>
        <w:t xml:space="preserve"> </w:t>
      </w:r>
      <w:r w:rsidR="001C0A34" w:rsidRPr="00BC3271">
        <w:rPr>
          <w:sz w:val="26"/>
          <w:szCs w:val="26"/>
        </w:rPr>
        <w:t>кабинета компьютерной томографии</w:t>
      </w:r>
      <w:r w:rsidR="001C0A3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BC3271">
        <w:rPr>
          <w:color w:val="000000" w:themeColor="text1"/>
          <w:sz w:val="26"/>
          <w:szCs w:val="26"/>
        </w:rPr>
        <w:t>учреждения здравоохранения 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1C0A34">
        <w:rPr>
          <w:sz w:val="26"/>
          <w:szCs w:val="26"/>
        </w:rPr>
        <w:t>Бушкову</w:t>
      </w:r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Викторию Анатольевну, медицинскую сестру палатную (постовую</w:t>
      </w:r>
      <w:r w:rsidR="001C0A34" w:rsidRPr="00BC3271">
        <w:rPr>
          <w:sz w:val="26"/>
          <w:szCs w:val="26"/>
        </w:rPr>
        <w:t>) хирургического отделения</w:t>
      </w:r>
      <w:r w:rsidR="001C0A3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здра</w:t>
      </w:r>
      <w:r w:rsidR="001C0A34">
        <w:rPr>
          <w:color w:val="000000" w:themeColor="text1"/>
          <w:sz w:val="26"/>
          <w:szCs w:val="26"/>
        </w:rPr>
        <w:t xml:space="preserve">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="001C0A34" w:rsidRPr="00BC3271">
        <w:rPr>
          <w:sz w:val="26"/>
          <w:szCs w:val="26"/>
        </w:rPr>
        <w:t xml:space="preserve">Корж </w:t>
      </w:r>
      <w:r w:rsidR="001C0A34">
        <w:rPr>
          <w:sz w:val="26"/>
          <w:szCs w:val="26"/>
        </w:rPr>
        <w:t>Татьяну Алексеевну, медицинскую сестру</w:t>
      </w:r>
      <w:r w:rsidR="001C0A34" w:rsidRPr="00BC3271">
        <w:rPr>
          <w:sz w:val="26"/>
          <w:szCs w:val="26"/>
        </w:rPr>
        <w:t xml:space="preserve"> перевязочной травматологического отделения</w:t>
      </w:r>
      <w:r w:rsidR="001C0A3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здра</w:t>
      </w:r>
      <w:r w:rsidR="001C0A34">
        <w:rPr>
          <w:color w:val="000000" w:themeColor="text1"/>
          <w:sz w:val="26"/>
          <w:szCs w:val="26"/>
        </w:rPr>
        <w:t xml:space="preserve">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5C31" w:rsidRDefault="008B7ED8" w:rsidP="008B7ED8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1C0A34" w:rsidRPr="00981C01">
        <w:rPr>
          <w:sz w:val="26"/>
          <w:szCs w:val="26"/>
        </w:rPr>
        <w:t>Манохину</w:t>
      </w:r>
      <w:proofErr w:type="spellEnd"/>
      <w:r w:rsidR="001C0A34" w:rsidRPr="00981C01">
        <w:rPr>
          <w:sz w:val="26"/>
          <w:szCs w:val="26"/>
        </w:rPr>
        <w:t xml:space="preserve"> Елену Владимировну, преподавателя художественного отделения </w:t>
      </w:r>
      <w:r>
        <w:rPr>
          <w:sz w:val="26"/>
          <w:szCs w:val="26"/>
        </w:rPr>
        <w:t>м</w:t>
      </w:r>
      <w:r w:rsidR="001C0A34" w:rsidRPr="00981C01">
        <w:rPr>
          <w:sz w:val="26"/>
          <w:szCs w:val="26"/>
        </w:rPr>
        <w:t>униципального бюджетного учреждения дополнительного образования «Детская школа искусств №</w:t>
      </w:r>
      <w:r w:rsidR="004F5C31">
        <w:rPr>
          <w:sz w:val="26"/>
          <w:szCs w:val="26"/>
        </w:rPr>
        <w:t xml:space="preserve"> </w:t>
      </w:r>
      <w:r w:rsidR="001C0A34" w:rsidRPr="00981C01">
        <w:rPr>
          <w:sz w:val="26"/>
          <w:szCs w:val="26"/>
        </w:rPr>
        <w:t>4</w:t>
      </w:r>
      <w:r w:rsidR="001C0A34">
        <w:rPr>
          <w:sz w:val="26"/>
          <w:szCs w:val="26"/>
        </w:rPr>
        <w:t xml:space="preserve">» </w:t>
      </w:r>
      <w:r w:rsidR="001C0A34" w:rsidRPr="00981C01">
        <w:rPr>
          <w:sz w:val="26"/>
          <w:szCs w:val="26"/>
        </w:rPr>
        <w:t>Находкинского городского округа</w:t>
      </w:r>
      <w:r w:rsidR="004F5C31">
        <w:rPr>
          <w:sz w:val="26"/>
          <w:szCs w:val="26"/>
        </w:rPr>
        <w:t>;</w:t>
      </w:r>
    </w:p>
    <w:p w:rsidR="004F5C31" w:rsidRDefault="004F5C31" w:rsidP="008B7ED8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1C0A34">
        <w:rPr>
          <w:sz w:val="26"/>
          <w:szCs w:val="26"/>
        </w:rPr>
        <w:t>Иванову</w:t>
      </w:r>
      <w:r w:rsidR="001C0A34" w:rsidRPr="00981C0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 xml:space="preserve">Светлану Георгиевну, специалиста </w:t>
      </w:r>
      <w:r w:rsidR="001C0A34" w:rsidRPr="00981C01">
        <w:rPr>
          <w:sz w:val="26"/>
          <w:szCs w:val="26"/>
        </w:rPr>
        <w:t>по административно-хозяйственному обеспечению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1C0A34" w:rsidRPr="00981C01">
        <w:rPr>
          <w:sz w:val="26"/>
          <w:szCs w:val="26"/>
        </w:rPr>
        <w:t>униципального бюджетного учреждения дополнительного образования «Детская шк</w:t>
      </w:r>
      <w:r w:rsidR="001C0A34">
        <w:rPr>
          <w:sz w:val="26"/>
          <w:szCs w:val="26"/>
        </w:rPr>
        <w:t>ола искусств №</w:t>
      </w:r>
      <w:r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4»</w:t>
      </w:r>
      <w:r w:rsidR="001C0A34" w:rsidRPr="00981C01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1C0A34" w:rsidRDefault="004F5C31" w:rsidP="004F5C3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1C0A34">
        <w:rPr>
          <w:sz w:val="26"/>
          <w:szCs w:val="26"/>
        </w:rPr>
        <w:t>Ганецкову</w:t>
      </w:r>
      <w:proofErr w:type="spellEnd"/>
      <w:r w:rsidR="001C0A34">
        <w:rPr>
          <w:sz w:val="26"/>
          <w:szCs w:val="26"/>
        </w:rPr>
        <w:t xml:space="preserve"> Татьяну Николаевну, экономиста</w:t>
      </w:r>
      <w:r w:rsidR="001C0A34" w:rsidRPr="00D45D22">
        <w:rPr>
          <w:sz w:val="26"/>
          <w:szCs w:val="26"/>
        </w:rPr>
        <w:t xml:space="preserve"> 1 категории</w:t>
      </w:r>
      <w:r>
        <w:rPr>
          <w:sz w:val="26"/>
          <w:szCs w:val="26"/>
        </w:rPr>
        <w:t xml:space="preserve"> отдела экономики и планирования о</w:t>
      </w:r>
      <w:r w:rsidR="001C0A34" w:rsidRPr="00D45D22">
        <w:rPr>
          <w:sz w:val="26"/>
          <w:szCs w:val="26"/>
        </w:rPr>
        <w:t>бщества с ограниченной ответственностью «Восточная Стивидорная Компания»</w:t>
      </w:r>
      <w:r w:rsidR="00BE6C74">
        <w:rPr>
          <w:sz w:val="26"/>
          <w:szCs w:val="26"/>
        </w:rPr>
        <w:t>;</w:t>
      </w:r>
    </w:p>
    <w:p w:rsidR="00BE6C74" w:rsidRDefault="00BE6C74" w:rsidP="004F5C3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>
        <w:rPr>
          <w:color w:val="000000" w:themeColor="text1"/>
          <w:sz w:val="26"/>
          <w:szCs w:val="26"/>
        </w:rPr>
        <w:t>Семенюка</w:t>
      </w:r>
      <w:proofErr w:type="spellEnd"/>
      <w:r>
        <w:rPr>
          <w:color w:val="000000" w:themeColor="text1"/>
          <w:sz w:val="26"/>
          <w:szCs w:val="26"/>
        </w:rPr>
        <w:t xml:space="preserve"> Юрия Петровича, капитана 3 ранга запаса </w:t>
      </w:r>
      <w:r>
        <w:rPr>
          <w:sz w:val="26"/>
          <w:szCs w:val="26"/>
        </w:rPr>
        <w:t>Службы в г. Находка Пограничного управления ФСБ России по Приморскому краю;</w:t>
      </w:r>
    </w:p>
    <w:p w:rsidR="00BE6C74" w:rsidRPr="00D45D22" w:rsidRDefault="00BE6C74" w:rsidP="004F5C3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Пешкова Виктора Алексеевича, полковника в отставке </w:t>
      </w:r>
      <w:r>
        <w:rPr>
          <w:sz w:val="26"/>
          <w:szCs w:val="26"/>
        </w:rPr>
        <w:t>Службы в г. Находка Пограничного управления ФСБ России по Приморскому краю</w:t>
      </w:r>
      <w:r w:rsidR="00925CCB">
        <w:rPr>
          <w:sz w:val="26"/>
          <w:szCs w:val="26"/>
        </w:rPr>
        <w:t>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754003" w:rsidRPr="00754003" w:rsidRDefault="003B1591" w:rsidP="00925CCB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sectPr w:rsidR="00754003" w:rsidRPr="00754003" w:rsidSect="00925CCB">
      <w:headerReference w:type="default" r:id="rId9"/>
      <w:pgSz w:w="11906" w:h="16838" w:code="9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F4" w:rsidRDefault="00E42DF4" w:rsidP="00F600F4">
      <w:r>
        <w:separator/>
      </w:r>
    </w:p>
  </w:endnote>
  <w:endnote w:type="continuationSeparator" w:id="0">
    <w:p w:rsidR="00E42DF4" w:rsidRDefault="00E42DF4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F4" w:rsidRDefault="00E42DF4" w:rsidP="00F600F4">
      <w:r>
        <w:separator/>
      </w:r>
    </w:p>
  </w:footnote>
  <w:footnote w:type="continuationSeparator" w:id="0">
    <w:p w:rsidR="00E42DF4" w:rsidRDefault="00E42DF4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CCB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4587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E645D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142C4"/>
    <w:rsid w:val="00C152EA"/>
    <w:rsid w:val="00C20F18"/>
    <w:rsid w:val="00C46557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2DF4"/>
    <w:rsid w:val="00E44A62"/>
    <w:rsid w:val="00E64BB5"/>
    <w:rsid w:val="00E66945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2341B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32D8-F69A-4064-996C-C958723B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165</cp:revision>
  <cp:lastPrinted>2025-04-23T07:20:00Z</cp:lastPrinted>
  <dcterms:created xsi:type="dcterms:W3CDTF">2021-08-20T04:32:00Z</dcterms:created>
  <dcterms:modified xsi:type="dcterms:W3CDTF">2025-05-23T02:49:00Z</dcterms:modified>
</cp:coreProperties>
</file>