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072BB9" w:rsidP="003330A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_.2023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</w:t>
      </w:r>
      <w:r w:rsidR="00E05AC8">
        <w:rPr>
          <w:sz w:val="26"/>
          <w:szCs w:val="26"/>
        </w:rPr>
        <w:t xml:space="preserve">   </w:t>
      </w:r>
      <w:r w:rsidR="00847DBA">
        <w:rPr>
          <w:sz w:val="26"/>
          <w:szCs w:val="26"/>
        </w:rPr>
        <w:t xml:space="preserve"> </w:t>
      </w:r>
      <w:r w:rsidR="00E05AC8">
        <w:rPr>
          <w:sz w:val="26"/>
          <w:szCs w:val="26"/>
        </w:rPr>
        <w:t>ПРОЕКТ</w:t>
      </w:r>
      <w:r w:rsidR="00AE5A59">
        <w:rPr>
          <w:sz w:val="26"/>
          <w:szCs w:val="26"/>
        </w:rPr>
        <w:t>-НПА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3330A1">
        <w:rPr>
          <w:sz w:val="26"/>
          <w:szCs w:val="26"/>
        </w:rPr>
        <w:t>О внесении изменени</w:t>
      </w:r>
      <w:r w:rsidR="00244D64">
        <w:rPr>
          <w:sz w:val="26"/>
          <w:szCs w:val="26"/>
        </w:rPr>
        <w:t>й</w:t>
      </w:r>
      <w:r w:rsidRPr="003330A1">
        <w:rPr>
          <w:sz w:val="26"/>
          <w:szCs w:val="26"/>
        </w:rPr>
        <w:t xml:space="preserve"> в </w:t>
      </w:r>
      <w:r w:rsidR="0061351D"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</w:t>
      </w:r>
      <w:r w:rsidR="00847DBA">
        <w:rPr>
          <w:sz w:val="26"/>
          <w:szCs w:val="26"/>
        </w:rPr>
        <w:t>а</w:t>
      </w:r>
      <w:r w:rsidRPr="003330A1">
        <w:rPr>
          <w:sz w:val="26"/>
          <w:szCs w:val="26"/>
        </w:rPr>
        <w:t xml:space="preserve"> Приморского края</w:t>
      </w:r>
    </w:p>
    <w:p w:rsidR="003330A1" w:rsidRPr="003330A1" w:rsidRDefault="003330A1" w:rsidP="003330A1">
      <w:pPr>
        <w:ind w:right="-285"/>
      </w:pPr>
    </w:p>
    <w:p w:rsidR="007005BA" w:rsidRDefault="00717372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1. Внести в</w:t>
      </w:r>
      <w:r w:rsidRPr="00717372">
        <w:rPr>
          <w:sz w:val="26"/>
          <w:szCs w:val="26"/>
        </w:rPr>
        <w:t xml:space="preserve"> </w:t>
      </w:r>
      <w:r w:rsidR="0061351D">
        <w:rPr>
          <w:rFonts w:eastAsia="Calibri"/>
          <w:color w:val="000000"/>
          <w:sz w:val="26"/>
          <w:szCs w:val="26"/>
          <w:lang w:eastAsia="en-US"/>
        </w:rPr>
        <w:t>Устав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Находкинского городского окру</w:t>
      </w:r>
      <w:r w:rsidR="009473DC">
        <w:rPr>
          <w:rFonts w:eastAsia="Calibri"/>
          <w:color w:val="000000"/>
          <w:sz w:val="26"/>
          <w:szCs w:val="26"/>
          <w:lang w:eastAsia="en-US"/>
        </w:rPr>
        <w:t>га Приморского края, утвержденный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717372">
        <w:rPr>
          <w:rFonts w:eastAsia="Calibri"/>
          <w:sz w:val="26"/>
          <w:szCs w:val="26"/>
          <w:lang w:eastAsia="en-US"/>
        </w:rPr>
        <w:t>6;</w:t>
      </w:r>
      <w:r w:rsidRPr="0071737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717372">
        <w:rPr>
          <w:rFonts w:eastAsia="Calibri"/>
          <w:sz w:val="26"/>
          <w:szCs w:val="26"/>
          <w:lang w:eastAsia="en-US"/>
        </w:rPr>
        <w:t>2021, 18 мая, № 33; 2021, 25 августа, № 59; 2021, 22 октября, № 73; 2021, 24 декабря, № 89</w:t>
      </w:r>
      <w:r w:rsidR="004B3CD1">
        <w:rPr>
          <w:rFonts w:eastAsia="Calibri"/>
          <w:sz w:val="26"/>
          <w:szCs w:val="26"/>
          <w:lang w:eastAsia="en-US"/>
        </w:rPr>
        <w:t>; 2022, 25 февраля № 13</w:t>
      </w:r>
      <w:r w:rsidR="000D06E5">
        <w:rPr>
          <w:rFonts w:eastAsia="Calibri"/>
          <w:sz w:val="26"/>
          <w:szCs w:val="26"/>
          <w:lang w:eastAsia="en-US"/>
        </w:rPr>
        <w:t>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25 мая, № 31;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12 августа, № 52</w:t>
      </w:r>
      <w:r w:rsidR="00FD6FA1">
        <w:rPr>
          <w:rFonts w:eastAsia="Calibri"/>
          <w:sz w:val="26"/>
          <w:szCs w:val="26"/>
          <w:lang w:eastAsia="en-US"/>
        </w:rPr>
        <w:t>; 2022, 23 декабря, № 87</w:t>
      </w:r>
      <w:r w:rsidRPr="0071737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 xml:space="preserve">следующие </w:t>
      </w:r>
      <w:r w:rsidR="004B3CD1">
        <w:rPr>
          <w:rFonts w:eastAsia="Calibri"/>
          <w:color w:val="000000"/>
          <w:sz w:val="26"/>
          <w:szCs w:val="26"/>
          <w:lang w:eastAsia="en-US"/>
        </w:rPr>
        <w:t>изменения</w:t>
      </w:r>
      <w:r w:rsidR="000D06E5">
        <w:rPr>
          <w:rFonts w:eastAsia="Calibri"/>
          <w:color w:val="000000"/>
          <w:sz w:val="26"/>
          <w:szCs w:val="26"/>
          <w:lang w:eastAsia="en-US"/>
        </w:rPr>
        <w:t>:</w:t>
      </w:r>
    </w:p>
    <w:p w:rsidR="000D06E5" w:rsidRDefault="00072BB9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1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0D06E5">
        <w:rPr>
          <w:rFonts w:eastAsia="Calibri"/>
          <w:color w:val="000000"/>
          <w:sz w:val="26"/>
          <w:szCs w:val="26"/>
          <w:lang w:eastAsia="en-US"/>
        </w:rPr>
        <w:t>в статье 18.2:</w:t>
      </w:r>
    </w:p>
    <w:p w:rsidR="000D06E5" w:rsidRDefault="000D06E5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часть 2 изложить в следующей редакции</w:t>
      </w:r>
      <w:r w:rsidR="009473DC">
        <w:rPr>
          <w:rFonts w:eastAsia="Calibri"/>
          <w:color w:val="000000"/>
          <w:sz w:val="26"/>
          <w:szCs w:val="26"/>
          <w:lang w:eastAsia="en-US"/>
        </w:rPr>
        <w:t>:</w:t>
      </w:r>
    </w:p>
    <w:p w:rsidR="009473DC" w:rsidRDefault="009473DC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«2. 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Сельский староста назначается Думой Находкинского городского округа сроком на пять лет по представлению схода граждан сельского населенного пункта из числа </w:t>
      </w:r>
      <w:r>
        <w:rPr>
          <w:rFonts w:eastAsia="Calibri"/>
          <w:color w:val="000000"/>
          <w:sz w:val="26"/>
          <w:szCs w:val="26"/>
          <w:lang w:eastAsia="en-US"/>
        </w:rPr>
        <w:t>граждан Российской Федерации</w:t>
      </w:r>
      <w:r w:rsidRPr="009473DC">
        <w:rPr>
          <w:rFonts w:eastAsia="Calibri"/>
          <w:color w:val="000000"/>
          <w:sz w:val="26"/>
          <w:szCs w:val="26"/>
          <w:lang w:eastAsia="en-US"/>
        </w:rPr>
        <w:t>, проживающих на территории данного сельского населенного пункта и обладающих активным избиратель</w:t>
      </w:r>
      <w:r>
        <w:rPr>
          <w:rFonts w:eastAsia="Calibri"/>
          <w:color w:val="000000"/>
          <w:sz w:val="26"/>
          <w:szCs w:val="26"/>
          <w:lang w:eastAsia="en-US"/>
        </w:rPr>
        <w:t xml:space="preserve">ным правом, </w:t>
      </w:r>
      <w:r w:rsidRPr="009473DC">
        <w:rPr>
          <w:rFonts w:eastAsia="Calibri"/>
          <w:color w:val="000000"/>
          <w:sz w:val="26"/>
          <w:szCs w:val="26"/>
          <w:lang w:eastAsia="en-US"/>
        </w:rPr>
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9473DC" w:rsidRDefault="009473DC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в части 3 после слов «муниципальную должность»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дополнить</w:t>
      </w:r>
      <w:r>
        <w:rPr>
          <w:rFonts w:eastAsia="Calibri"/>
          <w:color w:val="000000"/>
          <w:sz w:val="26"/>
          <w:szCs w:val="26"/>
          <w:lang w:eastAsia="en-US"/>
        </w:rPr>
        <w:t xml:space="preserve"> словами «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, за исключением муниципальной должности депутата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>, осуществляющего свои пол</w:t>
      </w:r>
      <w:r>
        <w:rPr>
          <w:rFonts w:eastAsia="Calibri"/>
          <w:color w:val="000000"/>
          <w:sz w:val="26"/>
          <w:szCs w:val="26"/>
          <w:lang w:eastAsia="en-US"/>
        </w:rPr>
        <w:t>номочия на непостоянной основе,»</w:t>
      </w:r>
      <w:r w:rsidRPr="009473DC">
        <w:rPr>
          <w:rFonts w:eastAsia="Calibri"/>
          <w:color w:val="000000"/>
          <w:sz w:val="26"/>
          <w:szCs w:val="26"/>
          <w:lang w:eastAsia="en-US"/>
        </w:rPr>
        <w:t>;</w:t>
      </w:r>
    </w:p>
    <w:p w:rsidR="009473DC" w:rsidRDefault="00072BB9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9473DC">
        <w:rPr>
          <w:rFonts w:eastAsia="Calibri"/>
          <w:color w:val="000000"/>
          <w:sz w:val="26"/>
          <w:szCs w:val="26"/>
          <w:lang w:eastAsia="en-US"/>
        </w:rPr>
        <w:t>статью 30 дополнить частью 1.3 следующего содержания:</w:t>
      </w:r>
    </w:p>
    <w:p w:rsidR="009473DC" w:rsidRDefault="009473DC" w:rsidP="009473DC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«1.3. 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Полномочия депутата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прекращаются досрочно решением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в случае отсутствия депутата без уважительных причин на всех заседаниях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в течение шести месяцев подряд.»;</w:t>
      </w:r>
    </w:p>
    <w:p w:rsidR="00ED4F64" w:rsidRDefault="00072BB9" w:rsidP="007005BA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3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0D06E5">
        <w:rPr>
          <w:rFonts w:eastAsia="Calibri"/>
          <w:color w:val="000000"/>
          <w:sz w:val="26"/>
          <w:szCs w:val="26"/>
          <w:lang w:eastAsia="en-US"/>
        </w:rPr>
        <w:t>статью 35 дополнить пунктом 10</w:t>
      </w:r>
      <w:r w:rsidR="00D11892" w:rsidRPr="00D11892">
        <w:rPr>
          <w:rFonts w:eastAsia="Calibri"/>
          <w:color w:val="000000"/>
          <w:sz w:val="26"/>
          <w:szCs w:val="26"/>
          <w:vertAlign w:val="superscript"/>
          <w:lang w:eastAsia="en-US"/>
        </w:rPr>
        <w:t>41</w:t>
      </w:r>
      <w:r w:rsidR="000D06E5" w:rsidRPr="00D118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>следующего содержания:</w:t>
      </w:r>
    </w:p>
    <w:p w:rsidR="000D06E5" w:rsidRDefault="000D06E5" w:rsidP="00891E0A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«10</w:t>
      </w:r>
      <w:r w:rsidR="00D11892">
        <w:rPr>
          <w:rFonts w:eastAsia="Calibri"/>
          <w:color w:val="000000"/>
          <w:sz w:val="26"/>
          <w:szCs w:val="26"/>
          <w:vertAlign w:val="superscript"/>
          <w:lang w:eastAsia="en-US"/>
        </w:rPr>
        <w:t>41</w:t>
      </w:r>
      <w:r w:rsidR="00D11892">
        <w:rPr>
          <w:rFonts w:eastAsia="Calibri"/>
          <w:color w:val="000000"/>
          <w:sz w:val="26"/>
          <w:szCs w:val="26"/>
          <w:lang w:eastAsia="en-US"/>
        </w:rPr>
        <w:t>)</w:t>
      </w:r>
      <w:r w:rsidR="00D11892">
        <w:rPr>
          <w:rFonts w:eastAsia="Calibri"/>
          <w:color w:val="000000"/>
          <w:sz w:val="26"/>
          <w:szCs w:val="26"/>
          <w:vertAlign w:val="superscript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принимает муниципальные нормативные правовые акты, регулирующие условия и порядок заключения соглашений о защите и поощрении капиталовложений со стороны Находкинского городского округа;»;</w:t>
      </w:r>
    </w:p>
    <w:p w:rsidR="0095147A" w:rsidRDefault="00072BB9" w:rsidP="00CB287F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4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часть 1.2 </w:t>
      </w:r>
      <w:r w:rsidR="00CB287F">
        <w:rPr>
          <w:rFonts w:eastAsia="Calibri"/>
          <w:color w:val="000000"/>
          <w:sz w:val="26"/>
          <w:szCs w:val="26"/>
          <w:lang w:eastAsia="en-US"/>
        </w:rPr>
        <w:t>стать</w:t>
      </w:r>
      <w:r w:rsidR="00A62B15">
        <w:rPr>
          <w:rFonts w:eastAsia="Calibri"/>
          <w:color w:val="000000"/>
          <w:sz w:val="26"/>
          <w:szCs w:val="26"/>
          <w:lang w:eastAsia="en-US"/>
        </w:rPr>
        <w:t>и</w:t>
      </w:r>
      <w:r w:rsidR="00CB287F">
        <w:rPr>
          <w:rFonts w:eastAsia="Calibri"/>
          <w:color w:val="000000"/>
          <w:sz w:val="26"/>
          <w:szCs w:val="26"/>
          <w:lang w:eastAsia="en-US"/>
        </w:rPr>
        <w:t xml:space="preserve"> 50 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дополнить абзацем </w:t>
      </w:r>
      <w:r w:rsidR="00CB287F">
        <w:rPr>
          <w:rFonts w:eastAsia="Calibri"/>
          <w:color w:val="000000"/>
          <w:sz w:val="26"/>
          <w:szCs w:val="26"/>
          <w:lang w:eastAsia="en-US"/>
        </w:rPr>
        <w:t>следующего содержания:</w:t>
      </w:r>
    </w:p>
    <w:p w:rsidR="00ED4F64" w:rsidRPr="00A62B15" w:rsidRDefault="00CB287F" w:rsidP="00891E0A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«Источником официального опубликования муниципальных правовых актов и соглашений органов местного самоуправления Находкинского городского округа является г</w:t>
      </w:r>
      <w:bookmarkStart w:id="0" w:name="_GoBack"/>
      <w:bookmarkEnd w:id="0"/>
      <w:r>
        <w:rPr>
          <w:rFonts w:eastAsia="Calibri"/>
          <w:color w:val="000000"/>
          <w:sz w:val="26"/>
          <w:szCs w:val="26"/>
          <w:lang w:eastAsia="en-US"/>
        </w:rPr>
        <w:t>азета «Находкинский рабочий» и сетевое издание «Ведомости Находки»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62B15" w:rsidRPr="00A62B15">
        <w:rPr>
          <w:rFonts w:eastAsia="Calibri"/>
          <w:color w:val="000000"/>
          <w:sz w:val="26"/>
          <w:szCs w:val="26"/>
          <w:lang w:eastAsia="en-US"/>
        </w:rPr>
        <w:t xml:space="preserve">в информационно-телекоммуникационной сети </w:t>
      </w:r>
      <w:r w:rsidR="00A62B15">
        <w:rPr>
          <w:rFonts w:eastAsia="Calibri"/>
          <w:color w:val="000000"/>
          <w:sz w:val="26"/>
          <w:szCs w:val="26"/>
          <w:lang w:eastAsia="en-US"/>
        </w:rPr>
        <w:t>«</w:t>
      </w:r>
      <w:r w:rsidR="00A62B15" w:rsidRPr="00A62B15">
        <w:rPr>
          <w:rFonts w:eastAsia="Calibri"/>
          <w:color w:val="000000"/>
          <w:sz w:val="26"/>
          <w:szCs w:val="26"/>
          <w:lang w:eastAsia="en-US"/>
        </w:rPr>
        <w:t>Интернет</w:t>
      </w:r>
      <w:r w:rsidR="00A62B15">
        <w:rPr>
          <w:rFonts w:eastAsia="Calibri"/>
          <w:color w:val="000000"/>
          <w:sz w:val="26"/>
          <w:szCs w:val="26"/>
          <w:lang w:eastAsia="en-US"/>
        </w:rPr>
        <w:t>»</w:t>
      </w:r>
      <w:r w:rsidR="00A62B15" w:rsidRPr="00A62B15">
        <w:rPr>
          <w:rFonts w:eastAsia="Calibri"/>
          <w:color w:val="000000"/>
          <w:sz w:val="26"/>
          <w:szCs w:val="26"/>
          <w:lang w:eastAsia="en-US"/>
        </w:rPr>
        <w:t xml:space="preserve"> на сайте 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                        http://ved-nakhodka.ru/.</w:t>
      </w:r>
      <w:r w:rsidR="003B2ADA"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717372" w:rsidRPr="00717372" w:rsidRDefault="00717372" w:rsidP="00717372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2. Настоящее решение вступает в силу со дня его официального опубликования.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Находкинского городского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 xml:space="preserve"> округа 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А.В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>. К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>узнецов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847DBA" w:rsidRDefault="003330A1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Т.В. </w:t>
      </w:r>
      <w:proofErr w:type="spellStart"/>
      <w:r w:rsidRPr="003330A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</w:p>
    <w:p w:rsidR="00AE5A59" w:rsidRDefault="00AE5A59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</w:p>
    <w:p w:rsidR="00AE5A59" w:rsidRPr="00AE5A59" w:rsidRDefault="00AE5A59" w:rsidP="003330A1">
      <w:pPr>
        <w:ind w:right="-285"/>
        <w:rPr>
          <w:rFonts w:eastAsiaTheme="minorHAnsi"/>
          <w:color w:val="000000"/>
          <w:sz w:val="24"/>
          <w:szCs w:val="24"/>
          <w:lang w:eastAsia="en-US"/>
        </w:rPr>
      </w:pPr>
      <w:r w:rsidRPr="00AE5A59">
        <w:rPr>
          <w:rFonts w:eastAsiaTheme="minorHAnsi"/>
          <w:color w:val="000000"/>
          <w:sz w:val="24"/>
          <w:szCs w:val="24"/>
          <w:lang w:eastAsia="en-US"/>
        </w:rPr>
        <w:t>__мая 2023 года</w:t>
      </w:r>
    </w:p>
    <w:p w:rsidR="00AE5A59" w:rsidRPr="00AE5A59" w:rsidRDefault="00AE5A59" w:rsidP="003330A1">
      <w:pPr>
        <w:ind w:right="-285"/>
        <w:rPr>
          <w:rFonts w:eastAsiaTheme="minorHAnsi"/>
          <w:color w:val="000000"/>
          <w:sz w:val="24"/>
          <w:szCs w:val="24"/>
          <w:lang w:eastAsia="en-US"/>
        </w:rPr>
      </w:pPr>
      <w:r w:rsidRPr="00AE5A59">
        <w:rPr>
          <w:rFonts w:eastAsiaTheme="minorHAnsi"/>
          <w:color w:val="000000"/>
          <w:sz w:val="24"/>
          <w:szCs w:val="24"/>
          <w:lang w:eastAsia="en-US"/>
        </w:rPr>
        <w:t>№</w:t>
      </w:r>
    </w:p>
    <w:p w:rsidR="00847DBA" w:rsidRDefault="00847DBA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Default="00654861" w:rsidP="003330A1">
      <w:pPr>
        <w:ind w:right="-284"/>
        <w:jc w:val="center"/>
      </w:pPr>
    </w:p>
    <w:sectPr w:rsidR="00654861" w:rsidSect="00AE5A5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6A" w:rsidRDefault="0057446A" w:rsidP="00EF1D80">
      <w:r>
        <w:separator/>
      </w:r>
    </w:p>
  </w:endnote>
  <w:endnote w:type="continuationSeparator" w:id="0">
    <w:p w:rsidR="0057446A" w:rsidRDefault="0057446A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6A" w:rsidRDefault="0057446A" w:rsidP="00EF1D80">
      <w:r>
        <w:separator/>
      </w:r>
    </w:p>
  </w:footnote>
  <w:footnote w:type="continuationSeparator" w:id="0">
    <w:p w:rsidR="0057446A" w:rsidRDefault="0057446A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A59">
          <w:rPr>
            <w:noProof/>
          </w:rPr>
          <w:t>2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32350"/>
    <w:rsid w:val="00032486"/>
    <w:rsid w:val="00041D08"/>
    <w:rsid w:val="0005335A"/>
    <w:rsid w:val="00072BB9"/>
    <w:rsid w:val="000B10EB"/>
    <w:rsid w:val="000C2F5F"/>
    <w:rsid w:val="000D06E5"/>
    <w:rsid w:val="00137ED7"/>
    <w:rsid w:val="00197FCD"/>
    <w:rsid w:val="00244D64"/>
    <w:rsid w:val="002646AD"/>
    <w:rsid w:val="00275139"/>
    <w:rsid w:val="00295937"/>
    <w:rsid w:val="00320E86"/>
    <w:rsid w:val="003330A1"/>
    <w:rsid w:val="00396892"/>
    <w:rsid w:val="003A6789"/>
    <w:rsid w:val="003B2ADA"/>
    <w:rsid w:val="003D76FB"/>
    <w:rsid w:val="00454912"/>
    <w:rsid w:val="004751E8"/>
    <w:rsid w:val="004B3CD1"/>
    <w:rsid w:val="00532EEB"/>
    <w:rsid w:val="00557E79"/>
    <w:rsid w:val="00571722"/>
    <w:rsid w:val="0057446A"/>
    <w:rsid w:val="005D0B6C"/>
    <w:rsid w:val="005D2317"/>
    <w:rsid w:val="005E3A44"/>
    <w:rsid w:val="0061351D"/>
    <w:rsid w:val="0065052F"/>
    <w:rsid w:val="00654861"/>
    <w:rsid w:val="00666FAC"/>
    <w:rsid w:val="006768D3"/>
    <w:rsid w:val="00694086"/>
    <w:rsid w:val="006A24B2"/>
    <w:rsid w:val="006C0756"/>
    <w:rsid w:val="006C40A1"/>
    <w:rsid w:val="007005BA"/>
    <w:rsid w:val="00717372"/>
    <w:rsid w:val="00750056"/>
    <w:rsid w:val="00847DBA"/>
    <w:rsid w:val="00866952"/>
    <w:rsid w:val="00891E0A"/>
    <w:rsid w:val="0093590C"/>
    <w:rsid w:val="009473DC"/>
    <w:rsid w:val="0095147A"/>
    <w:rsid w:val="00A62B15"/>
    <w:rsid w:val="00A80180"/>
    <w:rsid w:val="00AB4352"/>
    <w:rsid w:val="00AE5A59"/>
    <w:rsid w:val="00B97E64"/>
    <w:rsid w:val="00C4724E"/>
    <w:rsid w:val="00CB287F"/>
    <w:rsid w:val="00D0307E"/>
    <w:rsid w:val="00D11892"/>
    <w:rsid w:val="00D95830"/>
    <w:rsid w:val="00E05AC8"/>
    <w:rsid w:val="00EB1277"/>
    <w:rsid w:val="00ED4F64"/>
    <w:rsid w:val="00EF1D80"/>
    <w:rsid w:val="00EF5F83"/>
    <w:rsid w:val="00F071B8"/>
    <w:rsid w:val="00FA7187"/>
    <w:rsid w:val="00FD163D"/>
    <w:rsid w:val="00FD6FA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6CA0D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5</cp:revision>
  <cp:lastPrinted>2022-04-20T22:10:00Z</cp:lastPrinted>
  <dcterms:created xsi:type="dcterms:W3CDTF">2023-03-29T05:57:00Z</dcterms:created>
  <dcterms:modified xsi:type="dcterms:W3CDTF">2023-05-24T00:39:00Z</dcterms:modified>
</cp:coreProperties>
</file>