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EF5F83" w:rsidRDefault="004813E6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/>
          <w:b w:val="0"/>
          <w:sz w:val="26"/>
          <w:szCs w:val="26"/>
        </w:rPr>
        <w:t>_</w:t>
      </w:r>
      <w:r w:rsidR="00D10FD8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_</w:t>
      </w:r>
      <w:proofErr w:type="gramEnd"/>
      <w:r>
        <w:rPr>
          <w:rFonts w:ascii="Times New Roman" w:hAnsi="Times New Roman"/>
          <w:b w:val="0"/>
          <w:sz w:val="26"/>
          <w:szCs w:val="26"/>
        </w:rPr>
        <w:t>_</w:t>
      </w:r>
      <w:r w:rsidR="00D10FD8">
        <w:rPr>
          <w:rFonts w:ascii="Times New Roman" w:hAnsi="Times New Roman"/>
          <w:b w:val="0"/>
          <w:sz w:val="26"/>
          <w:szCs w:val="26"/>
        </w:rPr>
        <w:t>.202</w:t>
      </w:r>
      <w:r>
        <w:rPr>
          <w:rFonts w:ascii="Times New Roman" w:hAnsi="Times New Roman"/>
          <w:b w:val="0"/>
          <w:sz w:val="26"/>
          <w:szCs w:val="26"/>
        </w:rPr>
        <w:t>4</w:t>
      </w:r>
      <w:r w:rsidR="00D10FD8">
        <w:rPr>
          <w:rFonts w:ascii="Times New Roman" w:hAnsi="Times New Roman"/>
          <w:b w:val="0"/>
          <w:sz w:val="26"/>
          <w:szCs w:val="26"/>
        </w:rPr>
        <w:t xml:space="preserve"> </w:t>
      </w:r>
      <w:r w:rsidR="00EF5F83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>ПРОЕКТ</w:t>
      </w:r>
      <w:r w:rsidR="00EF5F83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10FD8" w:rsidRDefault="00D10FD8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городского округа «</w:t>
      </w:r>
      <w:r w:rsidR="003608DB" w:rsidRPr="00951A7D">
        <w:rPr>
          <w:sz w:val="26"/>
          <w:szCs w:val="26"/>
        </w:rPr>
        <w:t>О внесении изменени</w:t>
      </w:r>
      <w:r w:rsidR="004813E6">
        <w:rPr>
          <w:sz w:val="26"/>
          <w:szCs w:val="26"/>
        </w:rPr>
        <w:t>й</w:t>
      </w:r>
      <w:r w:rsidR="003608DB">
        <w:rPr>
          <w:sz w:val="26"/>
          <w:szCs w:val="26"/>
        </w:rPr>
        <w:t xml:space="preserve"> в </w:t>
      </w:r>
      <w:r w:rsidR="003608DB" w:rsidRPr="00951A7D">
        <w:rPr>
          <w:sz w:val="26"/>
          <w:szCs w:val="26"/>
        </w:rPr>
        <w:t>решени</w:t>
      </w:r>
      <w:r w:rsidR="004813E6">
        <w:rPr>
          <w:sz w:val="26"/>
          <w:szCs w:val="26"/>
        </w:rPr>
        <w:t>е</w:t>
      </w:r>
      <w:r w:rsidR="003608DB" w:rsidRPr="00951A7D">
        <w:rPr>
          <w:sz w:val="26"/>
          <w:szCs w:val="26"/>
        </w:rPr>
        <w:t xml:space="preserve"> Думы Находкинского</w:t>
      </w:r>
      <w:r w:rsidR="003608DB">
        <w:rPr>
          <w:sz w:val="26"/>
          <w:szCs w:val="26"/>
        </w:rPr>
        <w:t xml:space="preserve"> </w:t>
      </w:r>
      <w:r w:rsidR="003608DB" w:rsidRPr="00951A7D">
        <w:rPr>
          <w:sz w:val="26"/>
          <w:szCs w:val="26"/>
        </w:rPr>
        <w:t>городского округа от 27.12.2019 № 542-НПА «О Правилах</w:t>
      </w:r>
      <w:r w:rsidR="003608DB">
        <w:rPr>
          <w:sz w:val="26"/>
          <w:szCs w:val="26"/>
        </w:rPr>
        <w:t xml:space="preserve"> </w:t>
      </w:r>
      <w:r w:rsidR="003608DB" w:rsidRPr="00951A7D">
        <w:rPr>
          <w:sz w:val="26"/>
          <w:szCs w:val="26"/>
        </w:rPr>
        <w:t>благоустройства территории Находкинского городского округа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Pr="003608DB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3608DB"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</w:t>
      </w:r>
      <w:r w:rsidR="003608DB" w:rsidRPr="003608DB">
        <w:rPr>
          <w:rFonts w:ascii="Times New Roman" w:hAnsi="Times New Roman"/>
          <w:b w:val="0"/>
          <w:sz w:val="26"/>
          <w:szCs w:val="26"/>
        </w:rPr>
        <w:t>О внесении изменени</w:t>
      </w:r>
      <w:r w:rsidR="004813E6">
        <w:rPr>
          <w:rFonts w:ascii="Times New Roman" w:hAnsi="Times New Roman"/>
          <w:b w:val="0"/>
          <w:sz w:val="26"/>
          <w:szCs w:val="26"/>
        </w:rPr>
        <w:t>й</w:t>
      </w:r>
      <w:r w:rsidR="003608DB" w:rsidRPr="003608DB">
        <w:rPr>
          <w:rFonts w:ascii="Times New Roman" w:hAnsi="Times New Roman"/>
          <w:b w:val="0"/>
          <w:sz w:val="26"/>
          <w:szCs w:val="26"/>
        </w:rPr>
        <w:t xml:space="preserve"> в решени</w:t>
      </w:r>
      <w:r w:rsidR="004813E6">
        <w:rPr>
          <w:rFonts w:ascii="Times New Roman" w:hAnsi="Times New Roman"/>
          <w:b w:val="0"/>
          <w:sz w:val="26"/>
          <w:szCs w:val="26"/>
        </w:rPr>
        <w:t>е</w:t>
      </w:r>
      <w:r w:rsidR="003608DB" w:rsidRPr="003608DB">
        <w:rPr>
          <w:rFonts w:ascii="Times New Roman" w:hAnsi="Times New Roman"/>
          <w:b w:val="0"/>
          <w:sz w:val="26"/>
          <w:szCs w:val="26"/>
        </w:rPr>
        <w:t xml:space="preserve"> Думы Находкинского городского округа от 27.12.2019 № 542-НПА «О Правилах благоустройства территории Находкинского городского округа</w:t>
      </w:r>
      <w:r w:rsidRPr="003608DB">
        <w:rPr>
          <w:rFonts w:ascii="Times New Roman" w:hAnsi="Times New Roman"/>
          <w:b w:val="0"/>
          <w:sz w:val="26"/>
          <w:szCs w:val="26"/>
        </w:rPr>
        <w:t>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D10FD8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</w:t>
      </w:r>
      <w:r w:rsidR="004813E6">
        <w:t>_</w:t>
      </w:r>
      <w:proofErr w:type="gramStart"/>
      <w:r w:rsidR="004813E6">
        <w:t>_</w:t>
      </w:r>
      <w:r>
        <w:t>.</w:t>
      </w:r>
      <w:r w:rsidR="004813E6">
        <w:t>_</w:t>
      </w:r>
      <w:proofErr w:type="gramEnd"/>
      <w:r w:rsidR="004813E6">
        <w:t>_</w:t>
      </w:r>
      <w:r>
        <w:t>.202</w:t>
      </w:r>
      <w:r w:rsidR="004813E6">
        <w:t>4</w:t>
      </w:r>
      <w:r>
        <w:t xml:space="preserve"> </w:t>
      </w:r>
      <w:r w:rsidR="00EF5F83">
        <w:t>№</w:t>
      </w:r>
      <w:r>
        <w:t xml:space="preserve"> 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072BB9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D10FD8">
        <w:rPr>
          <w:sz w:val="26"/>
          <w:szCs w:val="26"/>
        </w:rPr>
        <w:t>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  <w:r w:rsidRPr="00951A7D">
        <w:rPr>
          <w:sz w:val="26"/>
          <w:szCs w:val="26"/>
        </w:rPr>
        <w:t>О внесении изменени</w:t>
      </w:r>
      <w:r w:rsidR="004813E6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Pr="00951A7D">
        <w:rPr>
          <w:sz w:val="26"/>
          <w:szCs w:val="26"/>
        </w:rPr>
        <w:t>решени</w:t>
      </w:r>
      <w:r w:rsidR="004813E6">
        <w:rPr>
          <w:sz w:val="26"/>
          <w:szCs w:val="26"/>
        </w:rPr>
        <w:t>е</w:t>
      </w:r>
      <w:r w:rsidRPr="00951A7D">
        <w:rPr>
          <w:sz w:val="26"/>
          <w:szCs w:val="26"/>
        </w:rPr>
        <w:t xml:space="preserve"> Думы Находкинского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городского округа от 27.12.2019 № 542-НПА «О Правилах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благоустройства территории Находкинского городского округа»</w:t>
      </w:r>
    </w:p>
    <w:p w:rsidR="003608DB" w:rsidRPr="00951A7D" w:rsidRDefault="003608DB" w:rsidP="003608DB">
      <w:pPr>
        <w:ind w:right="-285"/>
        <w:jc w:val="center"/>
        <w:rPr>
          <w:sz w:val="26"/>
          <w:szCs w:val="26"/>
        </w:rPr>
      </w:pPr>
    </w:p>
    <w:p w:rsidR="003608DB" w:rsidRDefault="003608DB" w:rsidP="003608D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951A7D">
        <w:rPr>
          <w:sz w:val="26"/>
          <w:szCs w:val="26"/>
        </w:rPr>
        <w:t>1. Внести в решени</w:t>
      </w:r>
      <w:r w:rsidR="004813E6">
        <w:rPr>
          <w:sz w:val="26"/>
          <w:szCs w:val="26"/>
        </w:rPr>
        <w:t xml:space="preserve">е </w:t>
      </w:r>
      <w:r w:rsidRPr="00951A7D">
        <w:rPr>
          <w:sz w:val="26"/>
          <w:szCs w:val="26"/>
        </w:rPr>
        <w:t>Думы Находкинского городского округа от 27.12.2019 № 542-НПА «О Правилах благоустройства территории Находкинского городского округа» (Ведомости Находки, 2019, 30 декабря</w:t>
      </w:r>
      <w:r>
        <w:rPr>
          <w:sz w:val="26"/>
          <w:szCs w:val="26"/>
        </w:rPr>
        <w:t xml:space="preserve">; Находкинский рабочий 2023, 3 февраля, № 3; 2023, 1 ноября, № 75) </w:t>
      </w:r>
      <w:r w:rsidR="004813E6">
        <w:rPr>
          <w:sz w:val="26"/>
          <w:szCs w:val="26"/>
        </w:rPr>
        <w:t>следующие изменения</w:t>
      </w:r>
      <w:r w:rsidRPr="00951A7D">
        <w:rPr>
          <w:sz w:val="26"/>
          <w:szCs w:val="26"/>
        </w:rPr>
        <w:t>:</w:t>
      </w:r>
    </w:p>
    <w:p w:rsidR="004813E6" w:rsidRDefault="004813E6" w:rsidP="003608DB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4 статьи 2 изложить в следующей редакции:</w:t>
      </w:r>
    </w:p>
    <w:p w:rsidR="004813E6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элементы </w:t>
      </w:r>
      <w:r w:rsidR="003608DB" w:rsidRPr="00281052">
        <w:rPr>
          <w:sz w:val="26"/>
          <w:szCs w:val="26"/>
        </w:rPr>
        <w:t>благоустройства</w:t>
      </w:r>
      <w:r>
        <w:rPr>
          <w:sz w:val="26"/>
          <w:szCs w:val="26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детские и спортивные площадки, проезды и парковки с твердыми видами покрытий, информационные щиты и указатели, применяемые как составные части благоустройства территории, системы видеонаблюдения, устанавливаемые при реализации проектов благоустройства территорий общего пользования;»;</w:t>
      </w:r>
    </w:p>
    <w:p w:rsidR="004813E6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статье 9.1 абзац четвертый изложить в следующей редакции:</w:t>
      </w:r>
    </w:p>
    <w:p w:rsidR="003608DB" w:rsidRDefault="004813E6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«Перечень элементов благоустройства</w:t>
      </w:r>
      <w:r w:rsidR="003608DB" w:rsidRPr="00281052">
        <w:rPr>
          <w:sz w:val="26"/>
          <w:szCs w:val="26"/>
        </w:rPr>
        <w:t xml:space="preserve"> на территории зоны отдыха включает: твердые виды покрытия проезда и парковок, комбинированные - дорожек (плитка, утопленная в газон), озеленение, питьевые фонтанчики, скамьи, урны, контейнерные площадки с контейнерами для сбора ТКО, оборудование мест массового отдыха населения на водных объектах (навесы от солнца, лежаки, кабинки для переодевания), туалетные кабины.</w:t>
      </w:r>
      <w:r w:rsidR="003608DB">
        <w:rPr>
          <w:sz w:val="26"/>
          <w:szCs w:val="26"/>
        </w:rPr>
        <w:t>».</w:t>
      </w:r>
    </w:p>
    <w:p w:rsidR="00EA2410" w:rsidRDefault="00EA2410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EA2410" w:rsidRDefault="00EA2410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EA2410" w:rsidRDefault="00EA2410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EA2410" w:rsidRDefault="00EA2410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EA2410" w:rsidRPr="00201527" w:rsidRDefault="00EA2410" w:rsidP="004813E6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608DB" w:rsidRPr="00951A7D" w:rsidRDefault="003608DB" w:rsidP="003608DB">
      <w:pPr>
        <w:pStyle w:val="ac"/>
        <w:spacing w:after="0"/>
        <w:ind w:right="-285" w:firstLine="709"/>
        <w:jc w:val="both"/>
        <w:rPr>
          <w:b/>
          <w:sz w:val="26"/>
          <w:szCs w:val="26"/>
        </w:rPr>
      </w:pPr>
      <w:r w:rsidRPr="00951A7D"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EA2410" w:rsidRPr="00951A7D" w:rsidRDefault="00EA2410" w:rsidP="003608DB">
      <w:pPr>
        <w:ind w:right="-285"/>
        <w:rPr>
          <w:sz w:val="26"/>
          <w:szCs w:val="26"/>
        </w:rPr>
      </w:pPr>
      <w:bookmarkStart w:id="0" w:name="_GoBack"/>
      <w:bookmarkEnd w:id="0"/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3608DB" w:rsidRDefault="003608DB" w:rsidP="003608DB">
      <w:pPr>
        <w:ind w:right="-285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А.В. Кузнецов</w:t>
      </w:r>
    </w:p>
    <w:p w:rsidR="003608DB" w:rsidRDefault="003608DB" w:rsidP="003608DB">
      <w:pPr>
        <w:ind w:right="-285"/>
        <w:rPr>
          <w:sz w:val="26"/>
          <w:szCs w:val="26"/>
        </w:rPr>
      </w:pPr>
    </w:p>
    <w:p w:rsidR="003608DB" w:rsidRPr="00936EC3" w:rsidRDefault="003608DB" w:rsidP="003608DB">
      <w:pPr>
        <w:ind w:right="-285"/>
        <w:rPr>
          <w:sz w:val="26"/>
          <w:szCs w:val="26"/>
        </w:rPr>
      </w:pPr>
    </w:p>
    <w:p w:rsidR="003608DB" w:rsidRPr="00951A7D" w:rsidRDefault="003608DB" w:rsidP="003608DB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 xml:space="preserve">Глава Находкинского </w:t>
      </w:r>
    </w:p>
    <w:p w:rsidR="003608DB" w:rsidRDefault="003608DB" w:rsidP="003608DB">
      <w:pPr>
        <w:ind w:right="-285"/>
        <w:rPr>
          <w:sz w:val="26"/>
          <w:szCs w:val="26"/>
        </w:rPr>
      </w:pPr>
      <w:r w:rsidRPr="00951A7D"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 w:rsidRPr="00951A7D">
        <w:rPr>
          <w:sz w:val="26"/>
          <w:szCs w:val="26"/>
        </w:rPr>
        <w:t>Магинский</w:t>
      </w:r>
      <w:proofErr w:type="spellEnd"/>
    </w:p>
    <w:p w:rsidR="003608DB" w:rsidRDefault="003608DB" w:rsidP="003608DB">
      <w:pPr>
        <w:rPr>
          <w:sz w:val="26"/>
          <w:szCs w:val="26"/>
        </w:rPr>
      </w:pPr>
    </w:p>
    <w:p w:rsidR="00654861" w:rsidRDefault="00654861" w:rsidP="003330A1">
      <w:pPr>
        <w:ind w:right="-284"/>
        <w:jc w:val="center"/>
      </w:pPr>
    </w:p>
    <w:sectPr w:rsidR="00654861" w:rsidSect="00EA241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FA" w:rsidRDefault="009861FA" w:rsidP="00EF1D80">
      <w:r>
        <w:separator/>
      </w:r>
    </w:p>
  </w:endnote>
  <w:endnote w:type="continuationSeparator" w:id="0">
    <w:p w:rsidR="009861FA" w:rsidRDefault="009861FA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FA" w:rsidRDefault="009861FA" w:rsidP="00EF1D80">
      <w:r>
        <w:separator/>
      </w:r>
    </w:p>
  </w:footnote>
  <w:footnote w:type="continuationSeparator" w:id="0">
    <w:p w:rsidR="009861FA" w:rsidRDefault="009861FA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410">
          <w:rPr>
            <w:noProof/>
          </w:rPr>
          <w:t>3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229A8"/>
    <w:rsid w:val="00131704"/>
    <w:rsid w:val="00137ED7"/>
    <w:rsid w:val="00197FCD"/>
    <w:rsid w:val="00244D64"/>
    <w:rsid w:val="002646AD"/>
    <w:rsid w:val="00295937"/>
    <w:rsid w:val="00320E86"/>
    <w:rsid w:val="003330A1"/>
    <w:rsid w:val="003608DB"/>
    <w:rsid w:val="00396892"/>
    <w:rsid w:val="003A6789"/>
    <w:rsid w:val="003B2ADA"/>
    <w:rsid w:val="003D76FB"/>
    <w:rsid w:val="00425F9C"/>
    <w:rsid w:val="00454912"/>
    <w:rsid w:val="004751E8"/>
    <w:rsid w:val="004813E6"/>
    <w:rsid w:val="004B3CD1"/>
    <w:rsid w:val="004C0002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3242F"/>
    <w:rsid w:val="008400A1"/>
    <w:rsid w:val="00847DBA"/>
    <w:rsid w:val="00866952"/>
    <w:rsid w:val="0093590C"/>
    <w:rsid w:val="009473DC"/>
    <w:rsid w:val="0095147A"/>
    <w:rsid w:val="009861FA"/>
    <w:rsid w:val="009D1E1E"/>
    <w:rsid w:val="00A56820"/>
    <w:rsid w:val="00A62B15"/>
    <w:rsid w:val="00A73534"/>
    <w:rsid w:val="00A8455F"/>
    <w:rsid w:val="00AB4352"/>
    <w:rsid w:val="00B46B04"/>
    <w:rsid w:val="00B97E64"/>
    <w:rsid w:val="00C4724E"/>
    <w:rsid w:val="00CB287F"/>
    <w:rsid w:val="00D0307E"/>
    <w:rsid w:val="00D10FD8"/>
    <w:rsid w:val="00D11892"/>
    <w:rsid w:val="00D95830"/>
    <w:rsid w:val="00E05AC8"/>
    <w:rsid w:val="00EA2410"/>
    <w:rsid w:val="00EB1277"/>
    <w:rsid w:val="00ED398A"/>
    <w:rsid w:val="00ED4F64"/>
    <w:rsid w:val="00EF1D80"/>
    <w:rsid w:val="00EF5F83"/>
    <w:rsid w:val="00F071B8"/>
    <w:rsid w:val="00F27D55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1305F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  <w:style w:type="paragraph" w:styleId="ac">
    <w:name w:val="Body Text"/>
    <w:basedOn w:val="a"/>
    <w:link w:val="ad"/>
    <w:rsid w:val="003608D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360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2024-01-29T00:56:00Z</cp:lastPrinted>
  <dcterms:created xsi:type="dcterms:W3CDTF">2023-12-20T05:23:00Z</dcterms:created>
  <dcterms:modified xsi:type="dcterms:W3CDTF">2024-01-29T00:57:00Z</dcterms:modified>
</cp:coreProperties>
</file>